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3D" w:rsidRPr="00D41A19" w:rsidRDefault="0096683D" w:rsidP="0096683D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96683D" w:rsidRPr="004653AC" w:rsidRDefault="0096683D" w:rsidP="0096683D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</w:t>
      </w:r>
      <w:proofErr w:type="spellStart"/>
      <w:r w:rsidRPr="004653AC">
        <w:rPr>
          <w:sz w:val="20"/>
          <w:szCs w:val="20"/>
        </w:rPr>
        <w:t>Звениговский</w:t>
      </w:r>
      <w:proofErr w:type="spellEnd"/>
      <w:r w:rsidRPr="004653AC">
        <w:rPr>
          <w:sz w:val="20"/>
          <w:szCs w:val="20"/>
        </w:rPr>
        <w:t xml:space="preserve"> район                                       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</w:t>
      </w:r>
      <w:r w:rsidR="005002F8" w:rsidRPr="004653AC">
        <w:rPr>
          <w:sz w:val="20"/>
          <w:szCs w:val="20"/>
        </w:rPr>
        <w:t xml:space="preserve">Госпитальная </w:t>
      </w:r>
      <w:proofErr w:type="spellStart"/>
      <w:r w:rsidR="005002F8"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>, д. 4 «</w:t>
      </w:r>
      <w:r w:rsidR="003F5BF6" w:rsidRPr="004653AC">
        <w:rPr>
          <w:sz w:val="20"/>
          <w:szCs w:val="20"/>
        </w:rPr>
        <w:t xml:space="preserve">а»  </w:t>
      </w:r>
      <w:r w:rsidRPr="004653AC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447F26" w:rsidRDefault="0096683D" w:rsidP="00447F2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6-90-10,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Тел. (83645) 6-90</w:t>
      </w:r>
      <w:r w:rsidRPr="004653AC">
        <w:rPr>
          <w:sz w:val="20"/>
          <w:szCs w:val="20"/>
        </w:rPr>
        <w:t>-</w:t>
      </w:r>
      <w:r>
        <w:rPr>
          <w:sz w:val="20"/>
          <w:szCs w:val="20"/>
        </w:rPr>
        <w:t>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CE0B7E" w:rsidRPr="00CE0B7E" w:rsidRDefault="00CE0B7E" w:rsidP="00447F26">
      <w:pPr>
        <w:rPr>
          <w:sz w:val="20"/>
          <w:szCs w:val="20"/>
        </w:rPr>
      </w:pPr>
    </w:p>
    <w:p w:rsidR="00447F26" w:rsidRDefault="00447F26" w:rsidP="002523A0">
      <w:pPr>
        <w:jc w:val="center"/>
        <w:rPr>
          <w:sz w:val="28"/>
          <w:szCs w:val="28"/>
        </w:rPr>
      </w:pPr>
    </w:p>
    <w:p w:rsidR="002548C3" w:rsidRPr="00B92372" w:rsidRDefault="005002F8" w:rsidP="00FF2E5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«11» марта 2019</w:t>
      </w:r>
      <w:r w:rsidR="00793086">
        <w:rPr>
          <w:sz w:val="28"/>
          <w:szCs w:val="28"/>
        </w:rPr>
        <w:t xml:space="preserve"> год </w:t>
      </w:r>
      <w:r>
        <w:rPr>
          <w:sz w:val="28"/>
          <w:szCs w:val="28"/>
        </w:rPr>
        <w:t>№ 44</w:t>
      </w:r>
    </w:p>
    <w:p w:rsidR="002548C3" w:rsidRPr="00B92372" w:rsidRDefault="002548C3" w:rsidP="00254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48C3" w:rsidRPr="00B92372" w:rsidRDefault="002548C3" w:rsidP="002548C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92372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5002F8" w:rsidRPr="00B92372">
        <w:rPr>
          <w:b/>
          <w:bCs/>
          <w:sz w:val="28"/>
          <w:szCs w:val="28"/>
        </w:rPr>
        <w:t>услуги «</w:t>
      </w:r>
      <w:r w:rsidRPr="00B92372">
        <w:rPr>
          <w:b/>
          <w:spacing w:val="-4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B92372">
        <w:rPr>
          <w:b/>
          <w:bCs/>
          <w:sz w:val="28"/>
          <w:szCs w:val="28"/>
        </w:rPr>
        <w:t>»</w:t>
      </w:r>
    </w:p>
    <w:p w:rsidR="002548C3" w:rsidRPr="006C6786" w:rsidRDefault="002548C3" w:rsidP="002548C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548C3" w:rsidRPr="006C6786" w:rsidRDefault="002548C3" w:rsidP="00FF2E5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C6786">
        <w:rPr>
          <w:b/>
          <w:bCs/>
        </w:rPr>
        <w:t xml:space="preserve"> </w:t>
      </w:r>
    </w:p>
    <w:p w:rsidR="002548C3" w:rsidRPr="006C6786" w:rsidRDefault="002548C3" w:rsidP="00FF2E5D">
      <w:pPr>
        <w:autoSpaceDE w:val="0"/>
        <w:autoSpaceDN w:val="0"/>
        <w:adjustRightInd w:val="0"/>
        <w:jc w:val="both"/>
        <w:rPr>
          <w:b/>
          <w:bCs/>
        </w:rPr>
      </w:pPr>
    </w:p>
    <w:p w:rsidR="00FF2E5D" w:rsidRDefault="00FF2E5D" w:rsidP="00FF2E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года № 210 - ФЗ «Об организации предоставления государственных и муниципальных услуг», Уставом муниципального образования «Городское поселение Красногорский», администрация муниципального образования «Городское поселение Красногорский» </w:t>
      </w:r>
    </w:p>
    <w:p w:rsidR="00FF2E5D" w:rsidRDefault="00FF2E5D" w:rsidP="00FF2E5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548C3" w:rsidRPr="00B92372" w:rsidRDefault="002548C3" w:rsidP="00FF2E5D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</w:p>
    <w:p w:rsidR="002548C3" w:rsidRPr="00FF2E5D" w:rsidRDefault="002548C3" w:rsidP="00FF2E5D">
      <w:pPr>
        <w:pStyle w:val="ad"/>
        <w:jc w:val="both"/>
        <w:rPr>
          <w:rFonts w:ascii="Times New Roman" w:hAnsi="Times New Roman"/>
          <w:bCs/>
          <w:sz w:val="26"/>
          <w:szCs w:val="26"/>
        </w:rPr>
      </w:pPr>
      <w:r w:rsidRPr="00FF2E5D">
        <w:rPr>
          <w:rFonts w:ascii="Times New Roman" w:hAnsi="Times New Roman"/>
          <w:sz w:val="26"/>
          <w:szCs w:val="26"/>
        </w:rPr>
        <w:t xml:space="preserve">        1. Утвердить прилагаемый административный регламент предоставления администрацией муниципального образования «</w:t>
      </w:r>
      <w:r w:rsidR="00FF2E5D" w:rsidRPr="00FF2E5D"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Pr="00FF2E5D">
        <w:rPr>
          <w:rFonts w:ascii="Times New Roman" w:hAnsi="Times New Roman"/>
          <w:sz w:val="26"/>
          <w:szCs w:val="26"/>
        </w:rPr>
        <w:t>» муниципальной услуги «</w:t>
      </w:r>
      <w:r w:rsidRPr="00FF2E5D">
        <w:rPr>
          <w:rFonts w:ascii="Times New Roman" w:hAnsi="Times New Roman"/>
          <w:spacing w:val="-4"/>
          <w:sz w:val="26"/>
          <w:szCs w:val="26"/>
        </w:rPr>
        <w:t>Предоставление разрешения на условно разрешенный вид использования земельного участка</w:t>
      </w:r>
      <w:r w:rsidRPr="00FF2E5D">
        <w:rPr>
          <w:rFonts w:ascii="Times New Roman" w:hAnsi="Times New Roman"/>
          <w:bCs/>
          <w:sz w:val="26"/>
          <w:szCs w:val="26"/>
        </w:rPr>
        <w:t>».</w:t>
      </w:r>
    </w:p>
    <w:p w:rsidR="001B666C" w:rsidRPr="00FF2E5D" w:rsidRDefault="00CF0615" w:rsidP="00CF0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1B666C" w:rsidRPr="00FF2E5D">
        <w:rPr>
          <w:sz w:val="28"/>
          <w:szCs w:val="28"/>
        </w:rPr>
        <w:t xml:space="preserve">. Обнародовать настоящее постановление на информационном стенде муниципального образования «Городское поселение Красногорский» </w:t>
      </w:r>
      <w:r w:rsidR="005002F8" w:rsidRPr="00FF2E5D">
        <w:rPr>
          <w:sz w:val="28"/>
          <w:szCs w:val="28"/>
        </w:rPr>
        <w:t>и разместить</w:t>
      </w:r>
      <w:r w:rsidR="001B666C" w:rsidRPr="00FF2E5D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="001B666C" w:rsidRPr="00FF2E5D">
        <w:rPr>
          <w:sz w:val="28"/>
          <w:szCs w:val="28"/>
        </w:rPr>
        <w:t>Звениговский</w:t>
      </w:r>
      <w:proofErr w:type="spellEnd"/>
      <w:r w:rsidR="001B666C" w:rsidRPr="00FF2E5D">
        <w:rPr>
          <w:sz w:val="28"/>
          <w:szCs w:val="28"/>
        </w:rPr>
        <w:t xml:space="preserve"> муниципальный район» в информационно-телекоммуникационной сети «Интернет» </w:t>
      </w:r>
      <w:r w:rsidR="001B666C" w:rsidRPr="00FF2E5D">
        <w:rPr>
          <w:bCs/>
          <w:sz w:val="28"/>
          <w:szCs w:val="28"/>
        </w:rPr>
        <w:t xml:space="preserve">(адрес доступа: </w:t>
      </w:r>
      <w:r w:rsidR="001B666C" w:rsidRPr="00FF2E5D">
        <w:rPr>
          <w:bCs/>
          <w:sz w:val="28"/>
          <w:szCs w:val="28"/>
          <w:lang w:val="en-US"/>
        </w:rPr>
        <w:t>http</w:t>
      </w:r>
      <w:r w:rsidR="001B666C" w:rsidRPr="00FF2E5D">
        <w:rPr>
          <w:bCs/>
          <w:sz w:val="28"/>
          <w:szCs w:val="28"/>
        </w:rPr>
        <w:t xml:space="preserve">:// </w:t>
      </w:r>
      <w:proofErr w:type="spellStart"/>
      <w:r w:rsidR="001B666C" w:rsidRPr="00FF2E5D">
        <w:rPr>
          <w:bCs/>
          <w:sz w:val="28"/>
          <w:szCs w:val="28"/>
          <w:lang w:val="en-US"/>
        </w:rPr>
        <w:t>admzven</w:t>
      </w:r>
      <w:proofErr w:type="spellEnd"/>
      <w:r w:rsidR="001B666C" w:rsidRPr="00FF2E5D">
        <w:rPr>
          <w:bCs/>
          <w:sz w:val="28"/>
          <w:szCs w:val="28"/>
        </w:rPr>
        <w:t>.</w:t>
      </w:r>
      <w:proofErr w:type="spellStart"/>
      <w:r w:rsidR="001B666C" w:rsidRPr="00FF2E5D">
        <w:rPr>
          <w:bCs/>
          <w:sz w:val="28"/>
          <w:szCs w:val="28"/>
          <w:lang w:val="en-US"/>
        </w:rPr>
        <w:t>ru</w:t>
      </w:r>
      <w:proofErr w:type="spellEnd"/>
      <w:r w:rsidR="001B666C" w:rsidRPr="00FF2E5D">
        <w:rPr>
          <w:bCs/>
          <w:sz w:val="28"/>
          <w:szCs w:val="28"/>
        </w:rPr>
        <w:t>).</w:t>
      </w:r>
    </w:p>
    <w:p w:rsidR="001B666C" w:rsidRPr="00FF2E5D" w:rsidRDefault="00CF0615" w:rsidP="00CF0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1B666C" w:rsidRPr="00FF2E5D">
        <w:rPr>
          <w:sz w:val="28"/>
          <w:szCs w:val="28"/>
        </w:rPr>
        <w:t xml:space="preserve">. </w:t>
      </w:r>
      <w:proofErr w:type="gramStart"/>
      <w:r w:rsidR="001B666C" w:rsidRPr="00FF2E5D">
        <w:rPr>
          <w:sz w:val="28"/>
          <w:szCs w:val="28"/>
        </w:rPr>
        <w:t>Контроль за</w:t>
      </w:r>
      <w:proofErr w:type="gramEnd"/>
      <w:r w:rsidR="001B666C" w:rsidRPr="00FF2E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B666C" w:rsidRPr="00FF2E5D" w:rsidRDefault="003F5BF6" w:rsidP="003F5BF6">
      <w:pPr>
        <w:tabs>
          <w:tab w:val="left" w:pos="73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0B7E" w:rsidRPr="00FF2E5D" w:rsidRDefault="00CE0B7E" w:rsidP="00CE0B7E">
      <w:pPr>
        <w:jc w:val="both"/>
        <w:rPr>
          <w:sz w:val="28"/>
          <w:szCs w:val="28"/>
        </w:rPr>
      </w:pPr>
    </w:p>
    <w:p w:rsidR="00CE0B7E" w:rsidRDefault="00CE0B7E" w:rsidP="00CE0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администрации </w:t>
      </w:r>
    </w:p>
    <w:p w:rsidR="00CE0B7E" w:rsidRDefault="00CE0B7E" w:rsidP="00CE0B7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5285A" w:rsidRPr="0005285A" w:rsidRDefault="00CE0B7E" w:rsidP="003F5BF6">
      <w:pPr>
        <w:jc w:val="both"/>
      </w:pPr>
      <w:r>
        <w:rPr>
          <w:sz w:val="28"/>
          <w:szCs w:val="28"/>
        </w:rPr>
        <w:t>«Городское поселение Красногорский»                                      И. Я.</w:t>
      </w:r>
      <w:r w:rsidR="004967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Торуткин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F5BF6" w:rsidRDefault="003F5BF6" w:rsidP="005002F8">
      <w:pPr>
        <w:autoSpaceDE w:val="0"/>
        <w:autoSpaceDN w:val="0"/>
        <w:adjustRightInd w:val="0"/>
        <w:jc w:val="right"/>
      </w:pPr>
    </w:p>
    <w:p w:rsidR="003F5BF6" w:rsidRDefault="003F5BF6" w:rsidP="005002F8">
      <w:pPr>
        <w:autoSpaceDE w:val="0"/>
        <w:autoSpaceDN w:val="0"/>
        <w:adjustRightInd w:val="0"/>
        <w:jc w:val="right"/>
      </w:pPr>
    </w:p>
    <w:p w:rsidR="00C634DB" w:rsidRDefault="00C634DB" w:rsidP="005002F8">
      <w:pPr>
        <w:autoSpaceDE w:val="0"/>
        <w:autoSpaceDN w:val="0"/>
        <w:adjustRightInd w:val="0"/>
        <w:jc w:val="right"/>
      </w:pPr>
    </w:p>
    <w:p w:rsidR="00C634DB" w:rsidRDefault="00C634DB" w:rsidP="005002F8">
      <w:pPr>
        <w:autoSpaceDE w:val="0"/>
        <w:autoSpaceDN w:val="0"/>
        <w:adjustRightInd w:val="0"/>
        <w:jc w:val="right"/>
      </w:pPr>
    </w:p>
    <w:p w:rsidR="00C634DB" w:rsidRDefault="00C634DB" w:rsidP="005002F8">
      <w:pPr>
        <w:autoSpaceDE w:val="0"/>
        <w:autoSpaceDN w:val="0"/>
        <w:adjustRightInd w:val="0"/>
        <w:jc w:val="right"/>
      </w:pPr>
    </w:p>
    <w:p w:rsidR="00C634DB" w:rsidRDefault="00C634DB" w:rsidP="005002F8">
      <w:pPr>
        <w:autoSpaceDE w:val="0"/>
        <w:autoSpaceDN w:val="0"/>
        <w:adjustRightInd w:val="0"/>
        <w:jc w:val="right"/>
      </w:pPr>
    </w:p>
    <w:p w:rsidR="00C634DB" w:rsidRDefault="00C634DB" w:rsidP="005002F8">
      <w:pPr>
        <w:autoSpaceDE w:val="0"/>
        <w:autoSpaceDN w:val="0"/>
        <w:adjustRightInd w:val="0"/>
        <w:jc w:val="right"/>
      </w:pPr>
    </w:p>
    <w:p w:rsidR="005002F8" w:rsidRDefault="005002F8" w:rsidP="005002F8">
      <w:pPr>
        <w:autoSpaceDE w:val="0"/>
        <w:autoSpaceDN w:val="0"/>
        <w:adjustRightInd w:val="0"/>
        <w:jc w:val="right"/>
      </w:pPr>
      <w:r>
        <w:lastRenderedPageBreak/>
        <w:t>УТВЕРЖДЕН</w:t>
      </w:r>
    </w:p>
    <w:p w:rsidR="005002F8" w:rsidRDefault="005002F8" w:rsidP="005002F8">
      <w:pPr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5002F8" w:rsidRDefault="005002F8" w:rsidP="005002F8">
      <w:pPr>
        <w:autoSpaceDE w:val="0"/>
        <w:autoSpaceDN w:val="0"/>
        <w:adjustRightInd w:val="0"/>
        <w:jc w:val="right"/>
      </w:pPr>
      <w:r>
        <w:t>МО «Городское поселение</w:t>
      </w:r>
    </w:p>
    <w:p w:rsidR="005002F8" w:rsidRDefault="005002F8" w:rsidP="005002F8">
      <w:pPr>
        <w:autoSpaceDE w:val="0"/>
        <w:autoSpaceDN w:val="0"/>
        <w:adjustRightInd w:val="0"/>
        <w:jc w:val="right"/>
      </w:pPr>
      <w:r>
        <w:t xml:space="preserve"> Красногорский»</w:t>
      </w:r>
    </w:p>
    <w:p w:rsidR="005002F8" w:rsidRDefault="003F5BF6" w:rsidP="005002F8">
      <w:pPr>
        <w:autoSpaceDE w:val="0"/>
        <w:autoSpaceDN w:val="0"/>
        <w:adjustRightInd w:val="0"/>
        <w:jc w:val="right"/>
      </w:pPr>
      <w:r>
        <w:t>От «</w:t>
      </w:r>
      <w:r w:rsidR="00DB3C23">
        <w:t>11» марта 2019  года № 44</w:t>
      </w:r>
    </w:p>
    <w:p w:rsidR="005002F8" w:rsidRDefault="005002F8" w:rsidP="005002F8">
      <w:pPr>
        <w:autoSpaceDE w:val="0"/>
        <w:autoSpaceDN w:val="0"/>
        <w:adjustRightInd w:val="0"/>
        <w:jc w:val="both"/>
      </w:pPr>
    </w:p>
    <w:p w:rsidR="005002F8" w:rsidRDefault="005002F8" w:rsidP="005002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02F8" w:rsidRDefault="005002F8" w:rsidP="005002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РЕГЛАМЕНТ   </w:t>
      </w:r>
    </w:p>
    <w:p w:rsidR="005002F8" w:rsidRDefault="005002F8" w:rsidP="005002F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3F5BF6">
        <w:rPr>
          <w:b/>
          <w:bCs/>
          <w:sz w:val="28"/>
          <w:szCs w:val="28"/>
        </w:rPr>
        <w:t>предоставлению муниципальной</w:t>
      </w:r>
      <w:r>
        <w:rPr>
          <w:b/>
          <w:bCs/>
          <w:sz w:val="28"/>
          <w:szCs w:val="28"/>
        </w:rPr>
        <w:t xml:space="preserve"> услуги                         </w:t>
      </w:r>
      <w:r>
        <w:rPr>
          <w:b/>
          <w:sz w:val="28"/>
          <w:szCs w:val="28"/>
        </w:rPr>
        <w:t>«Предоставление разрешения на условно разрешенный вид использования земельного участка»</w:t>
      </w:r>
    </w:p>
    <w:p w:rsidR="00D6364B" w:rsidRDefault="00D6364B" w:rsidP="005002F8">
      <w:pPr>
        <w:jc w:val="center"/>
        <w:rPr>
          <w:b/>
          <w:bCs/>
          <w:sz w:val="28"/>
          <w:szCs w:val="28"/>
        </w:rPr>
      </w:pPr>
    </w:p>
    <w:p w:rsidR="005002F8" w:rsidRDefault="005002F8" w:rsidP="005002F8">
      <w:pPr>
        <w:jc w:val="center"/>
        <w:rPr>
          <w:b/>
        </w:rPr>
      </w:pPr>
      <w:r>
        <w:rPr>
          <w:b/>
        </w:rPr>
        <w:t>I. Общие положения</w:t>
      </w:r>
    </w:p>
    <w:p w:rsidR="005002F8" w:rsidRDefault="005002F8" w:rsidP="005002F8">
      <w:pPr>
        <w:jc w:val="both"/>
      </w:pPr>
      <w:r>
        <w:t xml:space="preserve">        </w:t>
      </w:r>
      <w:r>
        <w:tab/>
        <w:t xml:space="preserve"> 1.1. </w:t>
      </w:r>
      <w:proofErr w:type="gramStart"/>
      <w:r>
        <w:t>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участка»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ее получения и определяет сроки и последовательность действий (административные процедуры) при предоставлении муниципальной услуги по предоставлению разрешения на условно разрешенный вид использования земельного участка.</w:t>
      </w:r>
      <w:proofErr w:type="gramEnd"/>
    </w:p>
    <w:p w:rsidR="005002F8" w:rsidRDefault="005002F8" w:rsidP="005002F8">
      <w:pPr>
        <w:jc w:val="both"/>
      </w:pPr>
      <w:r>
        <w:t xml:space="preserve">            1.2. </w:t>
      </w:r>
      <w:proofErr w:type="gramStart"/>
      <w:r>
        <w:t xml:space="preserve">Предоставление муниципальной услуги осуществляется физическим и юридическим лицам либо их уполномоченным представителям являющимся правообладателями земельного участка,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неблагоприятны для застройки, обратившимся с заявлением о предоставлении муниципальной услуги, выраженным в письменной или электронной форме (далее - заявитель). </w:t>
      </w:r>
      <w:proofErr w:type="gramEnd"/>
    </w:p>
    <w:p w:rsidR="005002F8" w:rsidRDefault="005002F8" w:rsidP="005002F8">
      <w:pPr>
        <w:jc w:val="both"/>
        <w:rPr>
          <w:color w:val="000000"/>
          <w:sz w:val="28"/>
          <w:szCs w:val="28"/>
        </w:rPr>
      </w:pPr>
      <w:r>
        <w:t xml:space="preserve">1.3. Муниципальная услуга предоставляется в помещении администрации </w:t>
      </w:r>
      <w:r w:rsidR="009C02BD">
        <w:t>«Городское</w:t>
      </w:r>
      <w:r>
        <w:t xml:space="preserve"> поселение Красногорский» </w:t>
      </w:r>
      <w:proofErr w:type="spellStart"/>
      <w:r>
        <w:t>Звениговского</w:t>
      </w:r>
      <w:proofErr w:type="spellEnd"/>
      <w:r>
        <w:t xml:space="preserve"> муниципального района (далее - Администрация) по адресу: </w:t>
      </w:r>
      <w:r>
        <w:rPr>
          <w:shd w:val="clear" w:color="auto" w:fill="FFFFFF"/>
        </w:rPr>
        <w:t xml:space="preserve">425090, РМЭ, </w:t>
      </w:r>
      <w:proofErr w:type="spellStart"/>
      <w:r w:rsidR="009C02BD">
        <w:rPr>
          <w:shd w:val="clear" w:color="auto" w:fill="FFFFFF"/>
        </w:rPr>
        <w:t>Звениговский</w:t>
      </w:r>
      <w:proofErr w:type="spellEnd"/>
      <w:r w:rsidR="009C02BD">
        <w:rPr>
          <w:shd w:val="clear" w:color="auto" w:fill="FFFFFF"/>
        </w:rPr>
        <w:t xml:space="preserve"> </w:t>
      </w:r>
      <w:bookmarkStart w:id="0" w:name="_GoBack"/>
      <w:bookmarkEnd w:id="0"/>
      <w:r w:rsidR="009C02BD">
        <w:rPr>
          <w:shd w:val="clear" w:color="auto" w:fill="FFFFFF"/>
        </w:rPr>
        <w:t xml:space="preserve">район, </w:t>
      </w:r>
      <w:proofErr w:type="spellStart"/>
      <w:r w:rsidR="009C02BD">
        <w:rPr>
          <w:shd w:val="clear" w:color="auto" w:fill="FFFFFF"/>
        </w:rPr>
        <w:t>пгт</w:t>
      </w:r>
      <w:proofErr w:type="spellEnd"/>
      <w:r>
        <w:rPr>
          <w:shd w:val="clear" w:color="auto" w:fill="FFFFFF"/>
        </w:rPr>
        <w:t>. Красногорский, ул. Госпитальная, д.4а</w:t>
      </w:r>
      <w:proofErr w:type="gramStart"/>
      <w:r>
        <w:rPr>
          <w:shd w:val="clear" w:color="auto" w:fill="FFFFFF"/>
        </w:rPr>
        <w:t>,т</w:t>
      </w:r>
      <w:proofErr w:type="gramEnd"/>
      <w:r>
        <w:rPr>
          <w:shd w:val="clear" w:color="auto" w:fill="FFFFFF"/>
        </w:rPr>
        <w:t xml:space="preserve">ел.: 8(83645)6-54-03, 6-53-05, </w:t>
      </w:r>
      <w:r>
        <w:t xml:space="preserve">адрес электронной почты: </w:t>
      </w:r>
      <w:hyperlink r:id="rId7" w:history="1">
        <w:r>
          <w:rPr>
            <w:rStyle w:val="ae"/>
            <w:sz w:val="28"/>
            <w:szCs w:val="28"/>
            <w:lang w:val="en-US"/>
          </w:rPr>
          <w:t>krasadmin</w:t>
        </w:r>
        <w:r>
          <w:rPr>
            <w:rStyle w:val="ae"/>
            <w:sz w:val="28"/>
            <w:szCs w:val="28"/>
          </w:rPr>
          <w:t>@</w:t>
        </w:r>
        <w:r>
          <w:rPr>
            <w:rStyle w:val="ae"/>
            <w:sz w:val="28"/>
            <w:szCs w:val="28"/>
            <w:lang w:val="en-US"/>
          </w:rPr>
          <w:t>mari</w:t>
        </w:r>
        <w:r>
          <w:rPr>
            <w:rStyle w:val="ae"/>
            <w:sz w:val="28"/>
            <w:szCs w:val="28"/>
          </w:rPr>
          <w:t>-</w:t>
        </w:r>
        <w:r>
          <w:rPr>
            <w:rStyle w:val="ae"/>
            <w:sz w:val="28"/>
            <w:szCs w:val="28"/>
            <w:lang w:val="en-US"/>
          </w:rPr>
          <w:t>el</w:t>
        </w:r>
        <w:r>
          <w:rPr>
            <w:rStyle w:val="ae"/>
            <w:sz w:val="28"/>
            <w:szCs w:val="28"/>
          </w:rPr>
          <w:t>.</w:t>
        </w:r>
        <w:r>
          <w:rPr>
            <w:rStyle w:val="ae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>;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</w:rPr>
        <w:t xml:space="preserve">адрес сайта в сети </w:t>
      </w:r>
      <w:r>
        <w:rPr>
          <w:bCs/>
          <w:w w:val="104"/>
        </w:rPr>
        <w:t>информационно-телекоммуникационной сети «Интернет»</w:t>
      </w:r>
      <w:r>
        <w:rPr>
          <w:rFonts w:eastAsia="Arial Unicode MS"/>
        </w:rPr>
        <w:t xml:space="preserve">: </w:t>
      </w:r>
      <w:hyperlink r:id="rId8" w:history="1">
        <w:r>
          <w:rPr>
            <w:rStyle w:val="ae"/>
            <w:lang w:val="en-US"/>
          </w:rPr>
          <w:t>www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admzven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5002F8" w:rsidRDefault="005002F8" w:rsidP="005002F8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           График работы: понедельник - пятница с 8:00 до 17:00, обед с 12:00 до 13:00; выходные - суббота, воскресенье, установленные общероссийские праздничные дни. Приемные дни: понедельник - пятница. </w:t>
      </w:r>
    </w:p>
    <w:p w:rsidR="005002F8" w:rsidRDefault="005002F8" w:rsidP="005002F8">
      <w:pPr>
        <w:jc w:val="both"/>
      </w:pPr>
      <w:r>
        <w:t xml:space="preserve">            В предпраздничные дни, непосредственно предшествующие нерабочему праздничному дню, продолжительность времени приема по вопросам исполнения муниципальной услуги сокращается на 1 час.</w:t>
      </w:r>
    </w:p>
    <w:p w:rsidR="005002F8" w:rsidRDefault="005002F8" w:rsidP="005002F8">
      <w:pPr>
        <w:jc w:val="both"/>
      </w:pPr>
    </w:p>
    <w:p w:rsidR="005002F8" w:rsidRDefault="005002F8" w:rsidP="005002F8">
      <w:pPr>
        <w:jc w:val="center"/>
        <w:rPr>
          <w:b/>
        </w:rPr>
      </w:pPr>
    </w:p>
    <w:p w:rsidR="005002F8" w:rsidRDefault="005002F8" w:rsidP="005002F8">
      <w:pPr>
        <w:jc w:val="center"/>
        <w:rPr>
          <w:b/>
        </w:rPr>
      </w:pPr>
      <w:r>
        <w:rPr>
          <w:b/>
        </w:rPr>
        <w:t>II.  Стандарт предоставления муниципальной услуги</w:t>
      </w:r>
    </w:p>
    <w:p w:rsidR="005002F8" w:rsidRDefault="005002F8" w:rsidP="005002F8">
      <w:pPr>
        <w:jc w:val="center"/>
        <w:rPr>
          <w:b/>
        </w:rPr>
      </w:pPr>
    </w:p>
    <w:p w:rsidR="005002F8" w:rsidRDefault="005002F8" w:rsidP="005002F8">
      <w:r>
        <w:t xml:space="preserve">           2.1. Наименование муниципальной услуги - Предоставление разрешения на условно разрешенный вид использования земельного участка.</w:t>
      </w:r>
    </w:p>
    <w:p w:rsidR="005002F8" w:rsidRDefault="005002F8" w:rsidP="005002F8">
      <w:r>
        <w:t xml:space="preserve">          2.2. Наименование органа, предоставляющего муниципальную услугу.</w:t>
      </w:r>
    </w:p>
    <w:p w:rsidR="005002F8" w:rsidRDefault="005002F8" w:rsidP="005002F8">
      <w:r>
        <w:t>Муниципальная услуга осуществляется Администрацией</w:t>
      </w:r>
    </w:p>
    <w:p w:rsidR="005002F8" w:rsidRDefault="005002F8" w:rsidP="005002F8">
      <w:pPr>
        <w:jc w:val="both"/>
      </w:pPr>
      <w:r>
        <w:t xml:space="preserve">         2.3. Результатом предоставления муниципальной услуги является:</w:t>
      </w:r>
    </w:p>
    <w:p w:rsidR="005002F8" w:rsidRDefault="005002F8" w:rsidP="005002F8">
      <w:pPr>
        <w:ind w:firstLine="709"/>
        <w:jc w:val="both"/>
      </w:pPr>
      <w:r>
        <w:t xml:space="preserve">-предоставление разрешения на условно разрешенный вид использования земельного участка;                                                                                    </w:t>
      </w:r>
    </w:p>
    <w:p w:rsidR="005002F8" w:rsidRDefault="005002F8" w:rsidP="005002F8">
      <w:pPr>
        <w:jc w:val="both"/>
      </w:pPr>
      <w:r>
        <w:lastRenderedPageBreak/>
        <w:t xml:space="preserve">         2.4. Срок предоставления муниципальной услуги </w:t>
      </w:r>
    </w:p>
    <w:p w:rsidR="005002F8" w:rsidRDefault="005002F8" w:rsidP="005002F8">
      <w:pPr>
        <w:ind w:firstLine="840"/>
        <w:jc w:val="both"/>
      </w:pPr>
      <w:r>
        <w:t xml:space="preserve">Срок предоставления муниципальной услуги не должен превышать </w:t>
      </w:r>
    </w:p>
    <w:p w:rsidR="005002F8" w:rsidRDefault="005002F8" w:rsidP="005002F8">
      <w:pPr>
        <w:jc w:val="both"/>
      </w:pPr>
      <w:r>
        <w:t>60 календарных дней со дня регистрации письменного обращения.</w:t>
      </w:r>
    </w:p>
    <w:p w:rsidR="005002F8" w:rsidRDefault="005002F8" w:rsidP="005002F8">
      <w:pPr>
        <w:jc w:val="both"/>
      </w:pPr>
      <w:r>
        <w:t xml:space="preserve">       2.5. Правовые основания для предоставления государственной или муниципальной услуги: 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Гражданский кодекс Российской Федерации;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Градостроительный кодекс Российской Федерации;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Земельный кодекс Российской Федерации;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Федеральный закон от 02.05.2006 № 59-ФЗ «О порядке рассмотрения обращений граждан Российской Федерации»;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  <w:r>
        <w:br/>
        <w:t xml:space="preserve">          - Федеральный закон от 27.07.2010 № 210-ФЗ «Об организации предоставления государственных и муниципальных услуг»;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Федеральный закон от 17.11.1995 № 169-ФЗ «Об архитектурной деятельности в Российской Федерации»;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Закон Республики Марий Эл от 05.10.2006 № 52-З «О регулировании отношений в области градостроительной деятельности в Республике Марий Эл» (Принят Госсобранием РМЭ 28.09.2006);</w:t>
      </w:r>
    </w:p>
    <w:p w:rsidR="005002F8" w:rsidRDefault="005002F8" w:rsidP="005002F8">
      <w:r>
        <w:t xml:space="preserve">    2.6. Перечень документов, необходимых для получения муниципальной услуги.</w:t>
      </w:r>
    </w:p>
    <w:p w:rsidR="005002F8" w:rsidRDefault="005002F8" w:rsidP="005002F8">
      <w:pPr>
        <w:ind w:firstLine="720"/>
        <w:jc w:val="both"/>
      </w:pPr>
      <w:r>
        <w:t>2.6.1. Для получения муниципальной услуги заявителем представляется: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1. Заявление о предоставлении разрешения по форме, согласно приложению к настоящему административному регламенту;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 Доверенность, оформленная надлежащим образом (в случае подачи заявления представителем заявителя);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 Документ, удостоверяющий личность (для физических лиц);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4. выписки из единого государственного реестра юридических лиц (ЕГРЮЛ) (для юридических лиц);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5. выписки из единого государственного реестра индивидуальных предпринимателей (ЕГРИП) (для индивидуальных предпринимателей);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6. Кадастровый план территории;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7. Кадастровый паспорт земельного участка (выписка из государственного земельного кадастра по форме В</w:t>
      </w:r>
      <w:proofErr w:type="gramStart"/>
      <w:r>
        <w:t>1</w:t>
      </w:r>
      <w:proofErr w:type="gramEnd"/>
      <w:r>
        <w:t>, В2, В3, В4, В5, В6).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8. Кадастровый паспорт всех объектов капитального строительства, расположенных на земельном участке, применительно к которому запрашивается разрешение.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9. Правоустанавливающие документы на все объекты капитального строительства, расположенные на земельном участке, применительно к которому запрашивается разрешение: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9.1. Выписка из ЕГРП;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9.2. Правоустанавливающие документы, сведения о которых отсутствуют в Едином государственном реестре прав на недвижимое имущество и сделок с ним.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 10. Материалы, обосновывающие необходимость предоставления разрешения. 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2.7. Документы, указанные в подпунктах 1, 2, 3, 9.2,10 пункта 2.6 административного регламента, заявитель предоставляет самостоятельно.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2.8. </w:t>
      </w:r>
      <w:proofErr w:type="gramStart"/>
      <w:r>
        <w:t xml:space="preserve">Документы (их копии или сведения, содержащиеся в них), указанные в подпунктах 4, 5, 6, 7, 8, 9.1 пункта 2.6 административного регламента,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РФ, нормативными правовыми актами </w:t>
      </w:r>
      <w:r>
        <w:lastRenderedPageBreak/>
        <w:t>субъектов РФ, муниципальными правовыми актами, если заявитель не представил указанные документы самостоятельно.</w:t>
      </w:r>
      <w:proofErr w:type="gramEnd"/>
    </w:p>
    <w:p w:rsidR="005002F8" w:rsidRDefault="005002F8" w:rsidP="005002F8">
      <w:pPr>
        <w:shd w:val="clear" w:color="auto" w:fill="FFFFFF"/>
        <w:ind w:firstLine="709"/>
        <w:jc w:val="both"/>
      </w:pPr>
      <w:r>
        <w:t>2.9.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Заявитель также может подать заявление о предоставлении муниципальной услуги в электронном виде через Единый портал государственных и муниципальных услуг. При этом документы, предусмотренные пунктом 2.7 настоящего административного регламента, обязанность по представлению </w:t>
      </w:r>
      <w:proofErr w:type="gramStart"/>
      <w:r>
        <w:t>которых</w:t>
      </w:r>
      <w:proofErr w:type="gramEnd"/>
      <w:r>
        <w:t xml:space="preserve"> возложена на заявителя, должны быть приложены к заявлению в отсканированном (электронном) виде. Заявление и прилагаемые к нему документы подписываются электронной подписью,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В случае если заявление о предоставлении муниципальной услуги в электронном виде не подписано электронной подписью, в соответствии с требованием действующего законодательства, либо подлинность усиленной квалифицированной подписи не подтверждена, данное заявление не подлежит регистрации.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 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</w:t>
      </w:r>
      <w:r w:rsidR="00461D44">
        <w:t>законодательства,</w:t>
      </w:r>
      <w:r>
        <w:t xml:space="preserve"> либо подпись не подтверждена, данные документы считаются не приложенными к заявлению о предоставлении муниципальной услуги.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2.10. Информацию о ходе рассмотрения заявления о предоставлении муниципальной услуги заявитель может получить на Портале в разделе «Мониторинг хода предоставления муниципальной услуги».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2.11. Исчерпывающий перечень оснований для отказа в приеме и рассмотрении документов, необходимых для предоставления муниципальной услуги: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не представлены документы, указанные в пункте 2.6 настоящего Регламента (с учетом положений п. 2.7 административного регламента), заявление подано не по установленной форме;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отсутствие в заявлении фамилии Заявителя/наименования юридического лица, направившего обращение, и адреса, по которому должен быть направлен ответ;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 - невозможность прочтения заявления и приложенных документов;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заявление анонимного характера;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заявление, направленное в электронном виде, не подписанное электронной подписью в соответствии с действующим законодательством либо не подтверждена ее подлинность;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подача заявления о предоставлении муниципальной услуги представителем Заявителя, чьи полномочия не подтверждены. 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В случае если отказ в приеме и рассмотрении документов, подаваемых Заявителем в целях получения муниципальной услуги, дается в ходе личного приема, основания такого отказа разъясняются заявителю в устной форме непосредственно на личном приеме (письменный ответ не изготавливается).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В случае если основания к отказу в приеме и рассмотрении документов выявляются в ходе рассмотрения письменного обращения Заявителя, основания отказа разъясняются заявителю в письменном ответе.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2.12. Решение об отказе в предоставлении разрешения может быть принято после получения главой администрации рекомендаций о предоставлении разрешения или об отказе в предоставлении разрешения с указанием причин принятого решения, подготовленных на основании заключения о результатах публичных слушаний по вопросу о предоставлении разрешения. При принятии решения о предоставлении разрешения учитываются следующие обстоятельства: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lastRenderedPageBreak/>
        <w:t xml:space="preserve">- соответствие намерений заявителя правилам землепользования и застройки Городского поселения </w:t>
      </w:r>
      <w:r w:rsidR="00461D44">
        <w:t>Красногорский</w:t>
      </w:r>
      <w:proofErr w:type="gramStart"/>
      <w:r>
        <w:t xml:space="preserve"> ;</w:t>
      </w:r>
      <w:proofErr w:type="gramEnd"/>
    </w:p>
    <w:p w:rsidR="005002F8" w:rsidRDefault="005002F8" w:rsidP="005002F8">
      <w:pPr>
        <w:shd w:val="clear" w:color="auto" w:fill="FFFFFF"/>
        <w:ind w:firstLine="709"/>
        <w:jc w:val="both"/>
      </w:pPr>
      <w:r>
        <w:t>- соблюдение требований технических регламентов;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соблюдение зоны эксплуатации линий инженерных коммуникаций.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В случае если до издания постановления Главы администрации Городского поселения </w:t>
      </w:r>
      <w:r w:rsidR="00461D44">
        <w:t>Красногорский</w:t>
      </w:r>
      <w:r>
        <w:t xml:space="preserve"> о проведении публичных слушаний по вопросу предоставления разрешения, заявитель или его представитель подает письменный отказ от получения разрешения, главой администрацией принимается решение об отказе в предоставлении муниципальной услуги.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2.13. При выявлении в документах, предоставленных заявителем, неполных и (или) недостоверных сведений такие документы расцениваются как не представленные в установленном порядке, что является основанием для отказа в приеме и рассмотрении документов, необходимых для предоставления муниципальной услуги.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Администрация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2.14. Муниципальная услуга предоставляется на безвозмездной основе.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Расходы, связанные с организацией и проведением публичных слушаний по вопросу о предоставлении разрешения, несет физическое или юридическое лицо, заинтересованное в предоставлении такого разрешения.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 2.15. Максимальный срок ожидания в очереди при обращении о предоставлении муниципальной услуги – 15 минут.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2.16. Требования к местам предоставления услуги.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Помещение оборудуется вывеской (табличкой), содержащей информацию о полном наименовании органа, предоставляющего муниципальную услугу. 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Информационная табличка размещается рядом с входом так, чтобы ее хорошо видели посетители.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Место предоставления муниципальной услуги оборудуется: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информационными стендами;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стульями.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Рабочее место специалиста Администрации оборудуется необходимой функциональной мебелью, оргтехникой и телефонной связью.</w:t>
      </w:r>
    </w:p>
    <w:p w:rsidR="005002F8" w:rsidRDefault="005002F8" w:rsidP="005002F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</w:pPr>
      <w: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5002F8" w:rsidRDefault="005002F8" w:rsidP="005002F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</w:pPr>
      <w: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  <w:r>
        <w:br/>
        <w:t xml:space="preserve">       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образец заявления;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место и режим приема заявителей;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основания для отказа в приеме и рассмотрении документов, необходимых для предоставления муниципальной услуги;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порядок информирования о ходе предоставления муниципальной услуги;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порядок получения консультаций;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порядок обжалования решений, действий или бездействий должностных лиц, предоставляющих муниципальную услугу.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2.17. Показатели доступности и качества муниципальных услуг. 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2.17.1. Показателями доступности муниципальной функции являются: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простота и ясность изложения информационных документов;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lastRenderedPageBreak/>
        <w:t>наличие различных каналов получения информации об исполнении муниципальной функции;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короткое время ожидания услуги;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удобный график работы органа, осуществляющего исполнение муниципальной функции;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удобное территориальное расположение органа, осуществляющего исполнение муниципальной функции.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2.17.2. Показателями качества муниципальной функции являются: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точность предоставления муниципальной услуги;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профессиональная подготовка специалистов Администрации;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строгое соблюдение сроков предоставления муниципальной услуги.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2.18. Прием заявителей для предоставления муниципальной услуги осуществляется специалистами Администрации, на которых возложены соответствующие должностные обязанности.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2.19. При обращении на личный прием к специалисту Администрации заявитель предоставляет: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1) документ, удостоверяющий личность;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2) доверенность в случае, если интересы заявителя представляет уполномоченное лицо.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2.20. </w:t>
      </w:r>
      <w:proofErr w:type="gramStart"/>
      <w:r>
        <w:t>Информирование заявителей о процедуре предоставления муниципальной услуги может осуществляться в устной  (на личном приеме и по телефону) и письменной формах.</w:t>
      </w:r>
      <w:proofErr w:type="gramEnd"/>
    </w:p>
    <w:p w:rsidR="005002F8" w:rsidRDefault="005002F8" w:rsidP="005002F8">
      <w:pPr>
        <w:shd w:val="clear" w:color="auto" w:fill="FFFFFF"/>
        <w:ind w:firstLine="709"/>
        <w:jc w:val="both"/>
      </w:pPr>
      <w:r>
        <w:t>2.20.1. По телефону предоставляется информация по следующим вопросам: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1) о месте нахождения Администрации;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2) о графике работы специалистов Администрации.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 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Иная информация по предоставлению муниципальной услуги предоставляется при личном или письменном обращениях.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2.20.2. Ответы на письменные обращения по вопросам информирования о процедуре предоставления муниципальной услуги направляются почтой в адрес заявителя либо выдаются на руки в срок, не превышающий 30 дней с даты их поступления. </w:t>
      </w:r>
      <w:r>
        <w:br/>
        <w:t xml:space="preserve">         2.21. Запрещается требовать от Заявителя: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- представления документов и информации, которые находятся в распоряжении государственных органов и подведомственных государственным органам организациях, за исключением документов, включенных в определенный </w:t>
      </w:r>
      <w:proofErr w:type="gramStart"/>
      <w:r>
        <w:t>ч</w:t>
      </w:r>
      <w:proofErr w:type="gramEnd"/>
      <w:r>
        <w:t>. 6 ст. 7 ФЗ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5002F8" w:rsidRDefault="005002F8" w:rsidP="005002F8">
      <w:pPr>
        <w:shd w:val="clear" w:color="auto" w:fill="FFFFFF"/>
        <w:ind w:firstLine="709"/>
        <w:jc w:val="both"/>
      </w:pPr>
      <w:proofErr w:type="gramStart"/>
      <w: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ч. 1 ст. 9 ФЗ от 27.07.2010 № 210-ФЗ  «Об организации предоставления государственных и муниципальных услуг».</w:t>
      </w:r>
      <w:proofErr w:type="gramEnd"/>
    </w:p>
    <w:p w:rsidR="00461D44" w:rsidRDefault="00461D44" w:rsidP="005002F8">
      <w:pPr>
        <w:shd w:val="clear" w:color="auto" w:fill="FFFFFF"/>
        <w:ind w:firstLine="709"/>
        <w:jc w:val="both"/>
      </w:pPr>
    </w:p>
    <w:p w:rsidR="005002F8" w:rsidRDefault="005002F8" w:rsidP="005002F8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lastRenderedPageBreak/>
        <w:t>III. Состав, последовательность и сроки выполнения административных процедур, требования к порядку их выполнения, а также особенности выполнения административных процедур в многофункциональных центрах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прием и регистрация заявления о предоставлении муниципальной услуги и документов, поступивших от заявителя;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рассмотрение заявления и документов, предоставленных для получения муниципальной услуги; подготовка мотивированного отказа в приеме и рассмотрении документов;</w:t>
      </w:r>
    </w:p>
    <w:p w:rsidR="005002F8" w:rsidRDefault="005002F8" w:rsidP="005002F8">
      <w:pPr>
        <w:jc w:val="both"/>
      </w:pPr>
      <w:r>
        <w:t>- подготовка материалов, необходимых для назначения и проведения публичных слушаний (определяется уставом муниципального образования и (или) нормативными правовыми актами представительного органа муниципального образования с учетом положений статьи 39 Градостроительного Кодекса РФ);</w:t>
      </w:r>
    </w:p>
    <w:p w:rsidR="005002F8" w:rsidRDefault="005002F8" w:rsidP="005002F8">
      <w:pPr>
        <w:jc w:val="both"/>
      </w:pPr>
      <w:r>
        <w:t xml:space="preserve">         - публичные слушания проводятся с участием граждан, проживающих в пределах </w:t>
      </w:r>
      <w:hyperlink r:id="rId9" w:anchor="sub_107" w:history="1">
        <w:r>
          <w:rPr>
            <w:rStyle w:val="ae"/>
          </w:rPr>
          <w:t>территориальной зоны</w:t>
        </w:r>
      </w:hyperlink>
      <w:r>
        <w:t>, в границах которой расположен земельный участок или объект капитального строительства, применительно к которым запрашивается разрешение. В случае</w:t>
      </w:r>
      <w:proofErr w:type="gramStart"/>
      <w:r>
        <w:t>,</w:t>
      </w:r>
      <w:proofErr w:type="gramEnd"/>
      <w: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воздействия;</w:t>
      </w:r>
    </w:p>
    <w:p w:rsidR="005002F8" w:rsidRDefault="005002F8" w:rsidP="005002F8">
      <w:pPr>
        <w:jc w:val="both"/>
      </w:pPr>
      <w:r>
        <w:t xml:space="preserve">       </w:t>
      </w:r>
      <w:proofErr w:type="gramStart"/>
      <w:r>
        <w:t>- 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</w:t>
      </w:r>
      <w:proofErr w:type="gramEnd"/>
      <w:r>
        <w:t xml:space="preserve">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использования;</w:t>
      </w:r>
    </w:p>
    <w:p w:rsidR="005002F8" w:rsidRDefault="005002F8" w:rsidP="005002F8">
      <w:pPr>
        <w:autoSpaceDE w:val="0"/>
        <w:autoSpaceDN w:val="0"/>
        <w:adjustRightInd w:val="0"/>
        <w:ind w:firstLine="720"/>
        <w:jc w:val="both"/>
      </w:pPr>
      <w:r>
        <w:t>- заключение о результатах публичных слушаний по вопросу предоставления муниципальной услуги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"Интернет";</w:t>
      </w:r>
    </w:p>
    <w:p w:rsidR="005002F8" w:rsidRDefault="005002F8" w:rsidP="005002F8">
      <w:pPr>
        <w:autoSpaceDE w:val="0"/>
        <w:autoSpaceDN w:val="0"/>
        <w:adjustRightInd w:val="0"/>
        <w:ind w:firstLine="720"/>
        <w:jc w:val="both"/>
      </w:pPr>
      <w:r>
        <w:t>-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более одного месяца;</w:t>
      </w:r>
    </w:p>
    <w:p w:rsidR="005002F8" w:rsidRDefault="005002F8" w:rsidP="005002F8">
      <w:pPr>
        <w:jc w:val="both"/>
      </w:pPr>
      <w:r>
        <w:t xml:space="preserve">          - на основании заключения о результатах публичных слушаний по вопросу о предоставлении муниципальной услуги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администрации;</w:t>
      </w:r>
    </w:p>
    <w:p w:rsidR="005002F8" w:rsidRDefault="005002F8" w:rsidP="005002F8">
      <w:pPr>
        <w:autoSpaceDE w:val="0"/>
        <w:autoSpaceDN w:val="0"/>
        <w:adjustRightInd w:val="0"/>
        <w:ind w:firstLine="720"/>
        <w:jc w:val="both"/>
      </w:pPr>
      <w:r>
        <w:t xml:space="preserve">-  на основании указанных выше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>
        <w:lastRenderedPageBreak/>
        <w:t>муниципального образования (при наличии официального сайта муниципального образования) в сети «Интернет»;</w:t>
      </w:r>
    </w:p>
    <w:p w:rsidR="005002F8" w:rsidRDefault="005002F8" w:rsidP="005002F8">
      <w:pPr>
        <w:autoSpaceDE w:val="0"/>
        <w:autoSpaceDN w:val="0"/>
        <w:adjustRightInd w:val="0"/>
        <w:ind w:firstLine="720"/>
        <w:jc w:val="both"/>
      </w:pPr>
      <w:r>
        <w:t>-  расходы, связанные с организацией и проведением публичных слушаний по вопросу предоставления муниципальной услуги, несет физическое или юридическое лицо, заинтересованное в предоставлении такого разрешения;</w:t>
      </w:r>
    </w:p>
    <w:p w:rsidR="005002F8" w:rsidRDefault="005002F8" w:rsidP="005002F8">
      <w:pPr>
        <w:jc w:val="both"/>
      </w:pPr>
      <w:r>
        <w:t xml:space="preserve">            - в случае</w:t>
      </w:r>
      <w:proofErr w:type="gramStart"/>
      <w:r>
        <w:t>,</w:t>
      </w:r>
      <w:proofErr w:type="gramEnd"/>
      <w:r>
        <w:t xml:space="preserve"> если условно разрешенный вид использования земельного участка 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подготовка рекомендаций о предоставлении разрешения либо об отказе в предоставлении разрешения с указанием причин такого отказа, подготовка проекта правового акта главы местной администрации о предоставлении разрешения либо об отказе в предоставлении разрешения;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- направление (выдача) заявителю заверенной копии правового акта главы местной администрации о предоставлении разрешения либо об отказе в предоставлении разрешения с указанием причин такого отказа.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3.1. Прием и регистрация заявления о предоставлении муниципальной услуги и документов, поступивших от Заявителя.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3.1.1. Основанием для начала процедуры предоставления муниципальной услуги является обращение Заявителя в Администрацию с письменным заявлением о предоставлении муниципальной услуги.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3.1.2. Ответственным за прием и регистрацию заявлений о предоставлении муниципальной услуги является специалист Администрации, уполномоченный в соответствии со своими должностными обязанностями на прием заявлений о предоставлении муниципальной услуги (далее - уполномоченное лицо).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3.1.3. Уполномоченное лицо принимает заявление о предоставлении муниципальной услуги для регистрации.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3.1.4. Заявление о предоставлении муниципальной услуги подлежит регистрации в общем порядке регистрации входящей корреспонденции в Администрации.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3.1.5. В соответствии с существующими правилами документооборота заявление передается должностному лицу Администрации (далее – ответственный специалист) для осуществления последующих административных процедур.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3.2. Рассмотрение заявления и документов, предоставленных для получения муниципальной услуги; подготовка мотивированного отказа в приеме и рассмотрении документов.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3.2.1. Ответственный специалист рассматривает заявление о предоставлении муниципальной услуги и прилагаемые документы на </w:t>
      </w:r>
      <w:r w:rsidR="00461D44">
        <w:t>комплектность,</w:t>
      </w:r>
      <w:r>
        <w:t xml:space="preserve"> и соответствие формальным требованиям. В случае наличия оснований, указанных в пункте 2.11 административного регламента, Заявителю направляется мотивированный отказ в приеме и рассмотрении документов, необходимых для предоставления муниципальной услуги.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3.2.2. </w:t>
      </w:r>
      <w:proofErr w:type="gramStart"/>
      <w:r>
        <w:t>При отсутствии оснований, предусмотренных п. 2.11 административного регламента, ответственный специалист осуществляет в случае необходимости подготовку и направление с использованием федеральной и региональной систем межведомственного электронного взаимодействия в Федеральную службу государственной регистрации, кадастра и картографии и в Федеральную налоговую службу запросов на получение необходимой информации не позднее 2 рабочих дней с момента получения заявления о выдаче разрешения.</w:t>
      </w:r>
      <w:proofErr w:type="gramEnd"/>
    </w:p>
    <w:p w:rsidR="005002F8" w:rsidRDefault="005002F8" w:rsidP="005002F8">
      <w:pPr>
        <w:shd w:val="clear" w:color="auto" w:fill="FFFFFF"/>
        <w:ind w:firstLine="709"/>
        <w:jc w:val="both"/>
      </w:pPr>
      <w:r>
        <w:lastRenderedPageBreak/>
        <w:t>3.2.3. Ответственный специалист рассматривает пакет документов, предоставленных заявителем и полученных по каналам межведомственного взаимодействия, проверяет наличие оснований, предусмотренных п. 2.11 Регламента.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3.2.4. В случае наличия оснований, указанных в пункте 2.11 административного регламента, Заявителю направляется мотивированный отказ в приеме и рассмотрении документов, необходимых для предоставления муниципальной услуги.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3.3. Направление должностному лицу органа местного самоуправления муниципального образования материалов, необходимых для назначения и проведения публичных слушаний.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3.3.1. В случае отсутствия оснований, предусмотренных п. 2.11 административного регламента, ответственный специалист формирует пакет документов и направляет его должностному лицу органа местного самоуправления муниципального образования для назначения и проведения публичных слушаний.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3.3.2. </w:t>
      </w:r>
      <w:proofErr w:type="gramStart"/>
      <w: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>
        <w:t xml:space="preserve"> к </w:t>
      </w:r>
      <w:proofErr w:type="gramStart"/>
      <w:r>
        <w:t>которому</w:t>
      </w:r>
      <w:proofErr w:type="gramEnd"/>
      <w:r>
        <w:t xml:space="preserve"> запрашивается данное разрешение. 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Указанные сообщения направляются не позднее чем через 10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5002F8" w:rsidRDefault="005002F8" w:rsidP="005002F8">
      <w:pPr>
        <w:shd w:val="clear" w:color="auto" w:fill="FFFFFF"/>
        <w:ind w:firstLine="709"/>
        <w:jc w:val="both"/>
      </w:pPr>
      <w:proofErr w:type="gramStart"/>
      <w:r>
        <w:t>В случае если условно разрешенный вид использования земельного участка или объекта капитального строительства,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proofErr w:type="gramEnd"/>
      <w:r>
        <w:t xml:space="preserve"> проведения публичных слушаний.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3.4. Подготовка рекомендаций о предоставлении разрешения либо об отказе в предоставлении разрешения с указанием причин такого отказа, подготовка проекта постановления главы администрации о предоставлении разрешения либо об отказе в предоставлении разрешения.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3.4.1. На основании заключения о результатах публичных слушаний по вопросу о предоставлении разрешения и анализа обстоятельств,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ответственному специалисту.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3.4.2 Ответственный специалист в течение 3 рабочих дней со дня поступления рекомендаций Комиссии осуществляет подготовку проекта правового акта главы местной администрации о предоставлении разрешения либо об отказе в предоставлении разрешения.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3.4.3. Материалы, предусмотренные п. 3.4.1, 3.4.2 административного регламента направляются главе местной администрации для принятия решения о предоставлении разрешения или об отказе в предоставлении такого разрешения с указанием причин отказа.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3.5. Направление (выдача) заявителю заверенной копии правового акта администрации о предоставлении разрешения либо об отказе в предоставлении разрешения с указанием причин такого отказа.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Направление (выдача) ответственным специалистом заявителю копии постановления главы местной администрации о предоставлении разрешения либо об </w:t>
      </w:r>
      <w:r>
        <w:lastRenderedPageBreak/>
        <w:t>отказе в предоставлении такого разрешения осуществляется в течение 3 рабочих дней со дня его издания.</w:t>
      </w:r>
    </w:p>
    <w:p w:rsidR="005002F8" w:rsidRDefault="005002F8" w:rsidP="005002F8">
      <w:pPr>
        <w:jc w:val="both"/>
      </w:pPr>
      <w:r>
        <w:t xml:space="preserve">       3.6. При получении муниципальной услуги </w:t>
      </w:r>
      <w:hyperlink r:id="rId10" w:anchor="sub_2003" w:history="1">
        <w:r>
          <w:rPr>
            <w:rStyle w:val="ae"/>
          </w:rPr>
          <w:t>заявители</w:t>
        </w:r>
      </w:hyperlink>
      <w:r>
        <w:t xml:space="preserve"> имеют право на получение муниципальной услуги в </w:t>
      </w:r>
      <w:hyperlink r:id="rId11" w:anchor="sub_2005" w:history="1">
        <w:r>
          <w:rPr>
            <w:rStyle w:val="ae"/>
          </w:rPr>
          <w:t>многофункциональном центре</w:t>
        </w:r>
      </w:hyperlink>
      <w:r>
        <w:t xml:space="preserve"> в соответствии с соглашением, заключенным между многофункциональным центром и органом, предоставляющим </w:t>
      </w:r>
      <w:hyperlink r:id="rId12" w:anchor="sub_2002" w:history="1">
        <w:r>
          <w:rPr>
            <w:rStyle w:val="ae"/>
          </w:rPr>
          <w:t>муниципальные услуги</w:t>
        </w:r>
      </w:hyperlink>
      <w:r>
        <w:t>, с момента вступления в силу соответствующего соглашения о взаимодействии.</w:t>
      </w:r>
    </w:p>
    <w:p w:rsidR="005002F8" w:rsidRDefault="005002F8" w:rsidP="005002F8">
      <w:pPr>
        <w:shd w:val="clear" w:color="auto" w:fill="FFFFFF"/>
        <w:ind w:firstLine="709"/>
        <w:jc w:val="both"/>
      </w:pPr>
    </w:p>
    <w:p w:rsidR="005002F8" w:rsidRDefault="005002F8" w:rsidP="005002F8">
      <w:pPr>
        <w:jc w:val="center"/>
        <w:rPr>
          <w:b/>
        </w:rPr>
      </w:pPr>
      <w:r>
        <w:rPr>
          <w:b/>
        </w:rPr>
        <w:t xml:space="preserve">IV.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специалистами Администрации последовательности действий, определенных настоящим административным регламентом, осуществляется главой администрации.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4.</w:t>
      </w:r>
      <w:r w:rsidR="00C634DB">
        <w:t>2. Должностные</w:t>
      </w:r>
      <w:r>
        <w:t xml:space="preserve"> лица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административным регламентом.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 xml:space="preserve"> 4.</w:t>
      </w:r>
      <w:r w:rsidR="00C634DB">
        <w:t xml:space="preserve">3. </w:t>
      </w:r>
      <w:proofErr w:type="gramStart"/>
      <w:r w:rsidR="00C634DB">
        <w:t>Контроль</w:t>
      </w:r>
      <w:r>
        <w:t xml:space="preserve">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5002F8" w:rsidRDefault="005002F8" w:rsidP="005002F8">
      <w:pPr>
        <w:shd w:val="clear" w:color="auto" w:fill="FFFFFF"/>
        <w:ind w:firstLine="709"/>
        <w:jc w:val="both"/>
      </w:pPr>
      <w:r>
        <w:t>4.</w:t>
      </w:r>
      <w:r w:rsidR="00C634DB">
        <w:t>4. По</w:t>
      </w:r>
      <w:r>
        <w:t xml:space="preserve">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002F8" w:rsidRDefault="005002F8" w:rsidP="005002F8">
      <w:pPr>
        <w:ind w:firstLine="540"/>
        <w:jc w:val="center"/>
        <w:rPr>
          <w:b/>
        </w:rPr>
      </w:pPr>
      <w:r>
        <w:rPr>
          <w:b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муниципальных служащих</w:t>
      </w:r>
    </w:p>
    <w:p w:rsidR="005002F8" w:rsidRDefault="005002F8" w:rsidP="005002F8">
      <w:pPr>
        <w:ind w:firstLine="540"/>
        <w:jc w:val="both"/>
      </w:pPr>
      <w:r>
        <w:t xml:space="preserve">5.1. Заявитель вправе обжаловать решения и действия (бездействие), принятые (осуществленные) в ходе исполнения настоящего административного регламента в досудебном (внесудебном) порядке в следующих случаях: </w:t>
      </w:r>
    </w:p>
    <w:p w:rsidR="005002F8" w:rsidRDefault="005002F8" w:rsidP="005002F8">
      <w:pPr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услуги; </w:t>
      </w:r>
    </w:p>
    <w:p w:rsidR="005002F8" w:rsidRDefault="005002F8" w:rsidP="005002F8">
      <w:pPr>
        <w:ind w:firstLine="540"/>
        <w:jc w:val="both"/>
      </w:pPr>
      <w:r>
        <w:t xml:space="preserve">2) нарушение срока предоставления муниципальной услуги; </w:t>
      </w:r>
    </w:p>
    <w:p w:rsidR="005002F8" w:rsidRDefault="005002F8" w:rsidP="005002F8">
      <w:pPr>
        <w:ind w:firstLine="540"/>
        <w:jc w:val="both"/>
      </w:pPr>
      <w: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услуги; </w:t>
      </w:r>
    </w:p>
    <w:p w:rsidR="005002F8" w:rsidRDefault="005002F8" w:rsidP="005002F8">
      <w:pPr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услуги, у заявителя;</w:t>
      </w:r>
    </w:p>
    <w:p w:rsidR="005002F8" w:rsidRDefault="005002F8" w:rsidP="005002F8">
      <w:pPr>
        <w:ind w:firstLine="540"/>
        <w:jc w:val="both"/>
      </w:pPr>
      <w:r>
        <w:t xml:space="preserve"> </w:t>
      </w:r>
      <w:proofErr w:type="gramStart"/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Марий Эл, муниципальными правовыми актами; </w:t>
      </w:r>
      <w:proofErr w:type="gramEnd"/>
    </w:p>
    <w:p w:rsidR="005002F8" w:rsidRDefault="005002F8" w:rsidP="005002F8">
      <w:pPr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Марий Эл, муниципальными правовыми актами;</w:t>
      </w:r>
    </w:p>
    <w:p w:rsidR="005002F8" w:rsidRDefault="005002F8" w:rsidP="005002F8">
      <w:pPr>
        <w:ind w:firstLine="540"/>
        <w:jc w:val="both"/>
      </w:pPr>
      <w:r>
        <w:t xml:space="preserve"> </w:t>
      </w:r>
      <w:proofErr w:type="gramStart"/>
      <w: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5002F8" w:rsidRDefault="005002F8" w:rsidP="005002F8">
      <w:pPr>
        <w:ind w:firstLine="540"/>
        <w:jc w:val="both"/>
      </w:pPr>
      <w:r>
        <w:lastRenderedPageBreak/>
        <w:t xml:space="preserve">5.2.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5002F8" w:rsidRDefault="005002F8" w:rsidP="005002F8">
      <w:pPr>
        <w:ind w:firstLine="540"/>
        <w:jc w:val="both"/>
      </w:pPr>
      <w: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002F8" w:rsidRDefault="005002F8" w:rsidP="005002F8">
      <w:pPr>
        <w:ind w:firstLine="540"/>
        <w:jc w:val="both"/>
      </w:pPr>
      <w:r>
        <w:t xml:space="preserve"> 5.3.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002F8" w:rsidRDefault="005002F8" w:rsidP="005002F8">
      <w:pPr>
        <w:ind w:firstLine="540"/>
        <w:jc w:val="both"/>
      </w:pPr>
      <w:r>
        <w:t xml:space="preserve">5.4. Досудебное (внесудебное) обжалование решений и действий (бездействия) органа, предоставляющего муниципальную услугу, а также должностных лиц муниципальных служащих проводиться в соответствии с главой 2.1. Федерального закона от 27.07.2010 г. № 210-ФЗ «Об организации предоставления государственных и муниципальных услуг». </w:t>
      </w:r>
    </w:p>
    <w:p w:rsidR="005002F8" w:rsidRDefault="005002F8" w:rsidP="005002F8">
      <w:pPr>
        <w:ind w:firstLine="540"/>
        <w:jc w:val="both"/>
      </w:pPr>
      <w:r>
        <w:t>5.5. Жалоба должна содержать:</w:t>
      </w:r>
    </w:p>
    <w:p w:rsidR="005002F8" w:rsidRDefault="005002F8" w:rsidP="005002F8">
      <w:pPr>
        <w:ind w:firstLine="540"/>
        <w:jc w:val="both"/>
      </w:pPr>
      <w:r>
        <w:t xml:space="preserve">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5002F8" w:rsidRDefault="005002F8" w:rsidP="005002F8">
      <w:pPr>
        <w:ind w:firstLine="540"/>
        <w:jc w:val="both"/>
      </w:pPr>
      <w:proofErr w:type="gramStart"/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002F8" w:rsidRDefault="005002F8" w:rsidP="005002F8">
      <w:pPr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5002F8" w:rsidRDefault="005002F8" w:rsidP="005002F8">
      <w:pPr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002F8" w:rsidRDefault="005002F8" w:rsidP="005002F8">
      <w:pPr>
        <w:ind w:firstLine="540"/>
        <w:jc w:val="both"/>
      </w:pPr>
      <w:r>
        <w:t xml:space="preserve"> Заявителем могут быть представлены документы (при наличии), подтверждающие доводы заявителя, либо их копии. </w:t>
      </w:r>
    </w:p>
    <w:p w:rsidR="005002F8" w:rsidRDefault="005002F8" w:rsidP="005002F8">
      <w:pPr>
        <w:ind w:firstLine="540"/>
        <w:jc w:val="both"/>
      </w:pPr>
      <w:r>
        <w:t xml:space="preserve">5.6.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календарных дней со дня ее регистрации. Правительство Российской Федерации вправе установить случаи, при которых срок рассмотрения жалобы может быть сокращен. </w:t>
      </w:r>
    </w:p>
    <w:p w:rsidR="005002F8" w:rsidRDefault="005002F8" w:rsidP="005002F8">
      <w:pPr>
        <w:ind w:firstLine="540"/>
        <w:jc w:val="both"/>
      </w:pPr>
      <w:r>
        <w:t xml:space="preserve">5.7. По результатам рассмотрения жалобы орган, предоставляющий муниципальную услугу, принимает одно из следующих решений: </w:t>
      </w:r>
    </w:p>
    <w:p w:rsidR="005002F8" w:rsidRDefault="005002F8" w:rsidP="005002F8">
      <w:pPr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актами, а также в иных формах;</w:t>
      </w:r>
      <w:proofErr w:type="gramEnd"/>
    </w:p>
    <w:p w:rsidR="005002F8" w:rsidRDefault="005002F8" w:rsidP="005002F8">
      <w:pPr>
        <w:ind w:firstLine="540"/>
        <w:jc w:val="both"/>
      </w:pPr>
      <w:r>
        <w:lastRenderedPageBreak/>
        <w:t xml:space="preserve"> 2) отказывает в удовлетворении жалобы.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002F8" w:rsidRDefault="005002F8" w:rsidP="005002F8">
      <w:pPr>
        <w:ind w:firstLine="54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 </w:t>
      </w:r>
    </w:p>
    <w:p w:rsidR="005002F8" w:rsidRDefault="005002F8" w:rsidP="005002F8">
      <w:pPr>
        <w:ind w:firstLine="540"/>
        <w:jc w:val="both"/>
      </w:pPr>
      <w:r>
        <w:t>5.9. Положения настоящего Федерального закона,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 2006 года № 59-ФЗ «О порядке рассмотрения обращений граждан Российской Федерации». 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5002F8" w:rsidRDefault="005002F8" w:rsidP="005002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02F8" w:rsidRDefault="005002F8" w:rsidP="005002F8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002F8" w:rsidRDefault="005002F8" w:rsidP="005002F8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«Предоставление разрешения на условно разрешенный вид использования земельного участка»</w:t>
      </w:r>
    </w:p>
    <w:p w:rsidR="005002F8" w:rsidRDefault="005002F8" w:rsidP="005002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02F8" w:rsidRDefault="005002F8" w:rsidP="005002F8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</w:t>
      </w:r>
      <w:r w:rsidR="008347D2">
        <w:t>И. о</w:t>
      </w:r>
      <w:r>
        <w:t>.  главе администрации</w:t>
      </w:r>
    </w:p>
    <w:p w:rsidR="005002F8" w:rsidRDefault="005002F8" w:rsidP="005002F8">
      <w:pPr>
        <w:widowControl w:val="0"/>
        <w:autoSpaceDE w:val="0"/>
        <w:autoSpaceDN w:val="0"/>
        <w:adjustRightInd w:val="0"/>
        <w:jc w:val="right"/>
      </w:pPr>
      <w:r>
        <w:t xml:space="preserve"> МО «</w:t>
      </w:r>
      <w:r>
        <w:rPr>
          <w:color w:val="000000"/>
        </w:rPr>
        <w:t>Городское поселение Красногорский</w:t>
      </w:r>
      <w:r>
        <w:t xml:space="preserve">»                     </w:t>
      </w:r>
    </w:p>
    <w:p w:rsidR="005002F8" w:rsidRDefault="005002F8" w:rsidP="005002F8">
      <w:pPr>
        <w:widowControl w:val="0"/>
        <w:autoSpaceDE w:val="0"/>
        <w:autoSpaceDN w:val="0"/>
        <w:adjustRightInd w:val="0"/>
        <w:jc w:val="right"/>
      </w:pPr>
      <w:r>
        <w:t xml:space="preserve">                    _______________________________________________________</w:t>
      </w:r>
    </w:p>
    <w:p w:rsidR="005002F8" w:rsidRDefault="005002F8" w:rsidP="005002F8">
      <w:pPr>
        <w:widowControl w:val="0"/>
        <w:autoSpaceDE w:val="0"/>
        <w:autoSpaceDN w:val="0"/>
        <w:adjustRightInd w:val="0"/>
        <w:jc w:val="right"/>
      </w:pPr>
      <w:r>
        <w:t xml:space="preserve">       </w:t>
      </w:r>
      <w:proofErr w:type="gramStart"/>
      <w:r>
        <w:t>(наименование организации, юридический адрес, реквизиты</w:t>
      </w:r>
      <w:proofErr w:type="gramEnd"/>
    </w:p>
    <w:p w:rsidR="005002F8" w:rsidRDefault="005002F8" w:rsidP="005002F8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(ИНН, ОГРН) - для юридических лиц, Ф.И.О.,</w:t>
      </w:r>
    </w:p>
    <w:p w:rsidR="005002F8" w:rsidRDefault="005002F8" w:rsidP="005002F8">
      <w:pPr>
        <w:widowControl w:val="0"/>
        <w:autoSpaceDE w:val="0"/>
        <w:autoSpaceDN w:val="0"/>
        <w:adjustRightInd w:val="0"/>
        <w:jc w:val="right"/>
      </w:pPr>
      <w:r>
        <w:t xml:space="preserve">                    _______________________________________________________</w:t>
      </w:r>
    </w:p>
    <w:p w:rsidR="005002F8" w:rsidRDefault="005002F8" w:rsidP="005002F8">
      <w:pPr>
        <w:widowControl w:val="0"/>
        <w:autoSpaceDE w:val="0"/>
        <w:autoSpaceDN w:val="0"/>
        <w:adjustRightInd w:val="0"/>
        <w:jc w:val="right"/>
      </w:pPr>
      <w:r>
        <w:t xml:space="preserve">                    данные документа, удостоверяющего личность, место</w:t>
      </w:r>
    </w:p>
    <w:p w:rsidR="005002F8" w:rsidRDefault="005002F8" w:rsidP="005002F8">
      <w:pPr>
        <w:widowControl w:val="0"/>
        <w:autoSpaceDE w:val="0"/>
        <w:autoSpaceDN w:val="0"/>
        <w:adjustRightInd w:val="0"/>
        <w:jc w:val="right"/>
      </w:pPr>
      <w:r>
        <w:t xml:space="preserve">                    _______________________________________________________</w:t>
      </w:r>
    </w:p>
    <w:p w:rsidR="005002F8" w:rsidRDefault="005002F8" w:rsidP="005002F8">
      <w:pPr>
        <w:widowControl w:val="0"/>
        <w:autoSpaceDE w:val="0"/>
        <w:autoSpaceDN w:val="0"/>
        <w:adjustRightInd w:val="0"/>
        <w:jc w:val="right"/>
      </w:pPr>
      <w:r>
        <w:t xml:space="preserve">                      жительства - для физических лиц, телефон, факс, адрес</w:t>
      </w:r>
    </w:p>
    <w:p w:rsidR="005002F8" w:rsidRDefault="005002F8" w:rsidP="005002F8">
      <w:pPr>
        <w:widowControl w:val="0"/>
        <w:autoSpaceDE w:val="0"/>
        <w:autoSpaceDN w:val="0"/>
        <w:adjustRightInd w:val="0"/>
        <w:jc w:val="right"/>
      </w:pPr>
      <w:r>
        <w:t xml:space="preserve">                    _______________________________________________________</w:t>
      </w:r>
    </w:p>
    <w:p w:rsidR="005002F8" w:rsidRDefault="005002F8" w:rsidP="005002F8">
      <w:pPr>
        <w:widowControl w:val="0"/>
        <w:autoSpaceDE w:val="0"/>
        <w:autoSpaceDN w:val="0"/>
        <w:adjustRightInd w:val="0"/>
        <w:jc w:val="right"/>
      </w:pPr>
      <w:r>
        <w:t xml:space="preserve">                        электронной почты указываются по желанию заявителя)                    </w:t>
      </w:r>
    </w:p>
    <w:p w:rsidR="005002F8" w:rsidRDefault="005002F8" w:rsidP="005002F8">
      <w:pPr>
        <w:widowControl w:val="0"/>
        <w:autoSpaceDE w:val="0"/>
        <w:autoSpaceDN w:val="0"/>
        <w:adjustRightInd w:val="0"/>
        <w:jc w:val="center"/>
      </w:pPr>
      <w:r>
        <w:t>Заявление</w:t>
      </w:r>
    </w:p>
    <w:p w:rsidR="005002F8" w:rsidRDefault="005002F8" w:rsidP="005002F8">
      <w:pPr>
        <w:widowControl w:val="0"/>
        <w:autoSpaceDE w:val="0"/>
        <w:autoSpaceDN w:val="0"/>
        <w:adjustRightInd w:val="0"/>
        <w:ind w:firstLine="708"/>
        <w:jc w:val="both"/>
      </w:pPr>
      <w:r>
        <w:t>В    соответствии    с   Градостроительным   кодексом   РФ,   прошу предоставить разрешение на  условно  разрешенный  вид  использования земельного участка  __________________________________________________________________________ (указываются условно разрешенный вид ___________________________________________________________________________ использования, предусмотренный градостроительным регламентом Правил) по адресу: ______________________________________________________________</w:t>
      </w:r>
      <w:r w:rsidR="00461D44">
        <w:t>___________</w:t>
      </w:r>
      <w:r>
        <w:t>__                        1.Правоустанавливающим документом на земельный участок является: ___________________________________________________________________________ (необходимо указать наименование, дату, номер правоустанавливающего __________________________________________________________________________. документа, информацию о государственной регистрации, в случаях, установленных законодательством)</w:t>
      </w:r>
    </w:p>
    <w:p w:rsidR="005002F8" w:rsidRDefault="005002F8" w:rsidP="005002F8">
      <w:pPr>
        <w:widowControl w:val="0"/>
        <w:autoSpaceDE w:val="0"/>
        <w:autoSpaceDN w:val="0"/>
        <w:adjustRightInd w:val="0"/>
        <w:jc w:val="both"/>
      </w:pPr>
      <w:r>
        <w:t xml:space="preserve">    2. Расположение   земельного   участка   подтверждается  кадастровы</w:t>
      </w:r>
      <w:r w:rsidR="00461D44">
        <w:t xml:space="preserve">м паспортом земельного участка </w:t>
      </w:r>
      <w:r>
        <w:t>__________________________________________</w:t>
      </w:r>
      <w:r w:rsidR="00461D44">
        <w:t>__</w:t>
      </w:r>
      <w:r>
        <w:t>__,                 (указать кадастровый номер земельного участка, дату постановки на ___________________________________________________________________________ кадастровый учет согласно кадастровому паспорту земельного участка или кадастровой выписке о земельном участке)                                                                                     отражающим границы земельного участка на бумажном носителе.</w:t>
      </w:r>
    </w:p>
    <w:p w:rsidR="005002F8" w:rsidRDefault="005002F8" w:rsidP="005002F8">
      <w:pPr>
        <w:widowControl w:val="0"/>
        <w:autoSpaceDE w:val="0"/>
        <w:autoSpaceDN w:val="0"/>
        <w:adjustRightInd w:val="0"/>
        <w:jc w:val="both"/>
      </w:pPr>
      <w:r>
        <w:t xml:space="preserve">    3.</w:t>
      </w:r>
      <w:r w:rsidR="00C634DB">
        <w:t>Сведения об оказании</w:t>
      </w:r>
      <w:r>
        <w:t xml:space="preserve"> негативного воздействия на окружающую среду запрашиваемого условно разрешенного вида использования _____________________________________________________________________________ (указать на отсутствие или на оказание негативного воздействия на окружающую среду, ___________________________________________________________________________ запрашиваемого вида - указать реквизиты документа (при наличии), которым подтверждается   наличие перечисленных выше условий)</w:t>
      </w:r>
    </w:p>
    <w:p w:rsidR="005002F8" w:rsidRDefault="005002F8" w:rsidP="005002F8">
      <w:pPr>
        <w:widowControl w:val="0"/>
        <w:autoSpaceDE w:val="0"/>
        <w:autoSpaceDN w:val="0"/>
        <w:adjustRightInd w:val="0"/>
        <w:jc w:val="both"/>
      </w:pPr>
      <w:r>
        <w:t xml:space="preserve"> * документы предоставляются заявителем по собственной инициативе</w:t>
      </w:r>
    </w:p>
    <w:p w:rsidR="005002F8" w:rsidRPr="00C634DB" w:rsidRDefault="005002F8" w:rsidP="00C634DB">
      <w:pPr>
        <w:widowControl w:val="0"/>
        <w:autoSpaceDE w:val="0"/>
        <w:autoSpaceDN w:val="0"/>
        <w:adjustRightInd w:val="0"/>
        <w:jc w:val="both"/>
      </w:pPr>
      <w:proofErr w:type="gramStart"/>
      <w:r>
        <w:t xml:space="preserve">____________________             __________________  </w:t>
      </w:r>
      <w:r>
        <w:tab/>
      </w:r>
      <w:r>
        <w:tab/>
      </w:r>
      <w:r>
        <w:tab/>
      </w:r>
      <w:r>
        <w:tab/>
        <w:t xml:space="preserve">            (подпись заявителя)    </w:t>
      </w:r>
      <w:r w:rsidR="00C634DB">
        <w:t xml:space="preserve">              (Ф.И.О. заявит</w:t>
      </w:r>
      <w:proofErr w:type="gramEnd"/>
    </w:p>
    <w:p w:rsidR="005002F8" w:rsidRDefault="005002F8" w:rsidP="005002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2F8" w:rsidRDefault="005002F8" w:rsidP="005002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2F8" w:rsidRDefault="005002F8" w:rsidP="0046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2F8" w:rsidRDefault="005002F8" w:rsidP="005002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5002F8" w:rsidTr="005002F8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2F8" w:rsidRDefault="005002F8">
            <w:pPr>
              <w:widowControl w:val="0"/>
              <w:tabs>
                <w:tab w:val="left" w:pos="5670"/>
                <w:tab w:val="left" w:pos="6521"/>
              </w:tabs>
              <w:autoSpaceDE w:val="0"/>
              <w:autoSpaceDN w:val="0"/>
              <w:adjustRightInd w:val="0"/>
              <w:ind w:left="-108"/>
              <w:jc w:val="center"/>
            </w:pPr>
            <w:r>
              <w:t>Приложение № 2</w:t>
            </w:r>
          </w:p>
          <w:p w:rsidR="005002F8" w:rsidRDefault="005002F8">
            <w:pPr>
              <w:pStyle w:val="a5"/>
              <w:spacing w:after="0"/>
              <w:ind w:left="-108" w:right="-187"/>
              <w:jc w:val="center"/>
              <w:rPr>
                <w:b/>
              </w:rPr>
            </w:pPr>
            <w:r>
              <w:t xml:space="preserve">к административному регламенту </w:t>
            </w:r>
            <w:r>
              <w:rPr>
                <w:noProof/>
              </w:rPr>
              <w:t xml:space="preserve">предоставления муниципальной услуги </w:t>
            </w:r>
            <w:r>
              <w:t>«Предоставление разрешения на условно разрешенный вид использования земельного участка»</w:t>
            </w:r>
          </w:p>
        </w:tc>
      </w:tr>
    </w:tbl>
    <w:p w:rsidR="005002F8" w:rsidRDefault="005002F8" w:rsidP="005002F8">
      <w:pPr>
        <w:pStyle w:val="a5"/>
        <w:spacing w:after="0"/>
        <w:ind w:right="-187"/>
        <w:jc w:val="center"/>
        <w:rPr>
          <w:b/>
        </w:rPr>
      </w:pPr>
    </w:p>
    <w:p w:rsidR="005002F8" w:rsidRDefault="005002F8" w:rsidP="005002F8">
      <w:pPr>
        <w:pStyle w:val="a5"/>
        <w:spacing w:after="0"/>
        <w:ind w:right="-187"/>
        <w:jc w:val="center"/>
        <w:rPr>
          <w:b/>
        </w:rPr>
      </w:pPr>
      <w:r>
        <w:rPr>
          <w:b/>
        </w:rPr>
        <w:t>Блок-схема</w:t>
      </w:r>
    </w:p>
    <w:p w:rsidR="005002F8" w:rsidRDefault="005002F8" w:rsidP="005002F8">
      <w:pPr>
        <w:tabs>
          <w:tab w:val="left" w:pos="9354"/>
        </w:tabs>
        <w:ind w:right="-187"/>
        <w:jc w:val="center"/>
        <w:rPr>
          <w:b/>
          <w:noProof/>
        </w:rPr>
      </w:pPr>
      <w:r>
        <w:rPr>
          <w:b/>
          <w:noProof/>
        </w:rPr>
        <w:t xml:space="preserve">предоставления муниципальной услуги </w:t>
      </w:r>
      <w:r>
        <w:rPr>
          <w:b/>
          <w:noProof/>
        </w:rPr>
        <w:br/>
      </w:r>
      <w:r>
        <w:rPr>
          <w:b/>
        </w:rPr>
        <w:t>«Предоставление разрешения на условно разрешенный вид использования земельного участка»</w:t>
      </w:r>
    </w:p>
    <w:tbl>
      <w:tblPr>
        <w:tblW w:w="9602" w:type="dxa"/>
        <w:tblInd w:w="93" w:type="dxa"/>
        <w:tblLook w:val="04A0"/>
      </w:tblPr>
      <w:tblGrid>
        <w:gridCol w:w="960"/>
        <w:gridCol w:w="495"/>
        <w:gridCol w:w="465"/>
        <w:gridCol w:w="75"/>
        <w:gridCol w:w="1105"/>
        <w:gridCol w:w="286"/>
        <w:gridCol w:w="724"/>
        <w:gridCol w:w="302"/>
        <w:gridCol w:w="390"/>
        <w:gridCol w:w="8"/>
        <w:gridCol w:w="960"/>
        <w:gridCol w:w="960"/>
        <w:gridCol w:w="233"/>
        <w:gridCol w:w="243"/>
        <w:gridCol w:w="1289"/>
        <w:gridCol w:w="1107"/>
      </w:tblGrid>
      <w:tr w:rsidR="005002F8" w:rsidTr="005002F8">
        <w:trPr>
          <w:trHeight w:val="330"/>
        </w:trPr>
        <w:tc>
          <w:tcPr>
            <w:tcW w:w="960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2F8" w:rsidRDefault="005002F8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</w:t>
            </w:r>
          </w:p>
          <w:p w:rsidR="005002F8" w:rsidRDefault="005002F8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предоставление разрешения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условно разрешенный вид использования земельного участка</w:t>
            </w:r>
          </w:p>
        </w:tc>
      </w:tr>
      <w:tr w:rsidR="005002F8" w:rsidTr="005002F8">
        <w:trPr>
          <w:trHeight w:val="537"/>
        </w:trPr>
        <w:tc>
          <w:tcPr>
            <w:tcW w:w="0" w:type="auto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F8" w:rsidRDefault="005002F8"/>
        </w:tc>
      </w:tr>
      <w:tr w:rsidR="005002F8" w:rsidTr="005002F8">
        <w:trPr>
          <w:trHeight w:val="481"/>
        </w:trPr>
        <w:tc>
          <w:tcPr>
            <w:tcW w:w="0" w:type="auto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F8" w:rsidRDefault="005002F8"/>
        </w:tc>
      </w:tr>
      <w:tr w:rsidR="005002F8" w:rsidTr="005002F8">
        <w:trPr>
          <w:trHeight w:val="255"/>
        </w:trPr>
        <w:tc>
          <w:tcPr>
            <w:tcW w:w="960" w:type="dxa"/>
          </w:tcPr>
          <w:p w:rsidR="005002F8" w:rsidRDefault="005002F8">
            <w:pPr>
              <w:widowControl w:val="0"/>
            </w:pPr>
          </w:p>
        </w:tc>
        <w:tc>
          <w:tcPr>
            <w:tcW w:w="960" w:type="dxa"/>
            <w:gridSpan w:val="2"/>
          </w:tcPr>
          <w:p w:rsidR="005002F8" w:rsidRDefault="005002F8">
            <w:pPr>
              <w:widowControl w:val="0"/>
            </w:pPr>
          </w:p>
        </w:tc>
        <w:tc>
          <w:tcPr>
            <w:tcW w:w="1180" w:type="dxa"/>
            <w:gridSpan w:val="2"/>
          </w:tcPr>
          <w:p w:rsidR="005002F8" w:rsidRDefault="005002F8">
            <w:pPr>
              <w:widowControl w:val="0"/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02F8" w:rsidRDefault="005002F8">
            <w:pPr>
              <w:widowControl w:val="0"/>
            </w:pPr>
            <w:r>
              <w:t> </w:t>
            </w:r>
          </w:p>
        </w:tc>
        <w:tc>
          <w:tcPr>
            <w:tcW w:w="700" w:type="dxa"/>
            <w:gridSpan w:val="3"/>
          </w:tcPr>
          <w:p w:rsidR="005002F8" w:rsidRDefault="005002F8">
            <w:pPr>
              <w:widowControl w:val="0"/>
            </w:pPr>
          </w:p>
        </w:tc>
        <w:tc>
          <w:tcPr>
            <w:tcW w:w="960" w:type="dxa"/>
          </w:tcPr>
          <w:p w:rsidR="005002F8" w:rsidRDefault="005002F8">
            <w:pPr>
              <w:widowControl w:val="0"/>
            </w:pPr>
          </w:p>
        </w:tc>
        <w:tc>
          <w:tcPr>
            <w:tcW w:w="960" w:type="dxa"/>
          </w:tcPr>
          <w:p w:rsidR="005002F8" w:rsidRDefault="005002F8">
            <w:pPr>
              <w:widowControl w:val="0"/>
            </w:pPr>
          </w:p>
        </w:tc>
        <w:tc>
          <w:tcPr>
            <w:tcW w:w="2872" w:type="dxa"/>
            <w:gridSpan w:val="4"/>
          </w:tcPr>
          <w:p w:rsidR="005002F8" w:rsidRDefault="005002F8">
            <w:pPr>
              <w:widowControl w:val="0"/>
            </w:pPr>
          </w:p>
        </w:tc>
      </w:tr>
      <w:tr w:rsidR="005002F8" w:rsidTr="005002F8">
        <w:trPr>
          <w:trHeight w:val="537"/>
        </w:trPr>
        <w:tc>
          <w:tcPr>
            <w:tcW w:w="960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2F8" w:rsidRDefault="005002F8">
            <w:pPr>
              <w:widowControl w:val="0"/>
              <w:jc w:val="center"/>
            </w:pPr>
            <w:r>
              <w:t>Специалист Администрации, ответственный за предоставление муниципальной услуги, проводит проверку наличия документов, прилагаемых к заявлению</w:t>
            </w:r>
          </w:p>
        </w:tc>
      </w:tr>
      <w:tr w:rsidR="005002F8" w:rsidTr="005002F8">
        <w:trPr>
          <w:trHeight w:val="481"/>
        </w:trPr>
        <w:tc>
          <w:tcPr>
            <w:tcW w:w="0" w:type="auto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F8" w:rsidRDefault="005002F8"/>
        </w:tc>
      </w:tr>
      <w:tr w:rsidR="005002F8" w:rsidTr="005002F8">
        <w:trPr>
          <w:trHeight w:val="255"/>
        </w:trPr>
        <w:tc>
          <w:tcPr>
            <w:tcW w:w="960" w:type="dxa"/>
            <w:noWrap/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960" w:type="dxa"/>
            <w:gridSpan w:val="2"/>
            <w:noWrap/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02F8" w:rsidRDefault="005002F8">
            <w:pPr>
              <w:widowControl w:val="0"/>
            </w:pPr>
            <w: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2F8" w:rsidRDefault="005002F8">
            <w:pPr>
              <w:widowControl w:val="0"/>
            </w:pPr>
            <w:r>
              <w:t> 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02F8" w:rsidRDefault="005002F8">
            <w:pPr>
              <w:widowControl w:val="0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02F8" w:rsidRDefault="005002F8">
            <w:pPr>
              <w:widowControl w:val="0"/>
            </w:pPr>
            <w:r>
              <w:t> </w:t>
            </w:r>
          </w:p>
        </w:tc>
        <w:tc>
          <w:tcPr>
            <w:tcW w:w="960" w:type="dxa"/>
            <w:noWrap/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2872" w:type="dxa"/>
            <w:gridSpan w:val="4"/>
            <w:noWrap/>
            <w:vAlign w:val="bottom"/>
          </w:tcPr>
          <w:p w:rsidR="005002F8" w:rsidRDefault="005002F8">
            <w:pPr>
              <w:widowControl w:val="0"/>
            </w:pPr>
          </w:p>
        </w:tc>
      </w:tr>
      <w:tr w:rsidR="005002F8" w:rsidTr="005002F8">
        <w:trPr>
          <w:trHeight w:val="255"/>
        </w:trPr>
        <w:tc>
          <w:tcPr>
            <w:tcW w:w="960" w:type="dxa"/>
            <w:noWrap/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960" w:type="dxa"/>
            <w:gridSpan w:val="2"/>
            <w:noWrap/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02F8" w:rsidRDefault="005002F8">
            <w:pPr>
              <w:widowControl w:val="0"/>
            </w:pPr>
            <w:r>
              <w:t> </w:t>
            </w:r>
          </w:p>
        </w:tc>
        <w:tc>
          <w:tcPr>
            <w:tcW w:w="286" w:type="dxa"/>
            <w:noWrap/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1424" w:type="dxa"/>
            <w:gridSpan w:val="4"/>
            <w:noWrap/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2F8" w:rsidRDefault="005002F8">
            <w:pPr>
              <w:widowControl w:val="0"/>
            </w:pPr>
            <w:r>
              <w:t> </w:t>
            </w:r>
          </w:p>
        </w:tc>
        <w:tc>
          <w:tcPr>
            <w:tcW w:w="960" w:type="dxa"/>
            <w:noWrap/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2872" w:type="dxa"/>
            <w:gridSpan w:val="4"/>
            <w:noWrap/>
            <w:vAlign w:val="bottom"/>
          </w:tcPr>
          <w:p w:rsidR="005002F8" w:rsidRDefault="005002F8">
            <w:pPr>
              <w:widowControl w:val="0"/>
            </w:pPr>
          </w:p>
        </w:tc>
      </w:tr>
      <w:tr w:rsidR="005002F8" w:rsidTr="005002F8">
        <w:trPr>
          <w:trHeight w:val="255"/>
        </w:trPr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02F8" w:rsidRDefault="005002F8">
            <w:pPr>
              <w:widowControl w:val="0"/>
              <w:jc w:val="center"/>
            </w:pPr>
            <w:r>
              <w:t>при наличии всех документов:</w:t>
            </w:r>
          </w:p>
        </w:tc>
        <w:tc>
          <w:tcPr>
            <w:tcW w:w="286" w:type="dxa"/>
            <w:noWrap/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1424" w:type="dxa"/>
            <w:gridSpan w:val="4"/>
            <w:noWrap/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4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02F8" w:rsidRDefault="005002F8">
            <w:pPr>
              <w:widowControl w:val="0"/>
              <w:jc w:val="center"/>
            </w:pPr>
            <w:r>
              <w:t>при наличии не всех документов:</w:t>
            </w:r>
          </w:p>
        </w:tc>
      </w:tr>
      <w:tr w:rsidR="005002F8" w:rsidTr="005002F8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33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2F8" w:rsidRDefault="005002F8">
            <w:pPr>
              <w:widowControl w:val="0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2F8" w:rsidRDefault="005002F8">
            <w:pPr>
              <w:widowControl w:val="0"/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2F8" w:rsidRDefault="005002F8">
            <w:pPr>
              <w:widowControl w:val="0"/>
            </w:pPr>
          </w:p>
        </w:tc>
      </w:tr>
      <w:tr w:rsidR="005002F8" w:rsidTr="005002F8">
        <w:trPr>
          <w:trHeight w:val="1104"/>
        </w:trPr>
        <w:tc>
          <w:tcPr>
            <w:tcW w:w="4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2F8" w:rsidRDefault="005002F8">
            <w:pPr>
              <w:widowControl w:val="0"/>
              <w:jc w:val="center"/>
            </w:pPr>
            <w:r>
              <w:t>Направление сообщения о проведении публичных слушаний по вопросу предоставления разрешения на условно разрешенный вид использования земельного участка</w:t>
            </w:r>
          </w:p>
        </w:tc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4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F8" w:rsidRDefault="005002F8">
            <w:pPr>
              <w:widowControl w:val="0"/>
              <w:jc w:val="center"/>
            </w:pPr>
            <w:r>
              <w:t xml:space="preserve">Формирование и направление межведомственных запросов в органы (организации), участвующие </w:t>
            </w:r>
          </w:p>
          <w:p w:rsidR="005002F8" w:rsidRDefault="005002F8">
            <w:pPr>
              <w:widowControl w:val="0"/>
              <w:jc w:val="center"/>
            </w:pPr>
            <w:r>
              <w:t>в предоставлении муниципальной услуги</w:t>
            </w:r>
          </w:p>
        </w:tc>
      </w:tr>
      <w:tr w:rsidR="005002F8" w:rsidTr="005002F8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3355" w:type="dxa"/>
            <w:gridSpan w:val="8"/>
            <w:vAlign w:val="bottom"/>
          </w:tcPr>
          <w:p w:rsidR="005002F8" w:rsidRDefault="005002F8">
            <w:pPr>
              <w:widowControl w:val="0"/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2F8" w:rsidRDefault="005002F8">
            <w:pPr>
              <w:widowControl w:val="0"/>
            </w:pPr>
          </w:p>
        </w:tc>
      </w:tr>
      <w:tr w:rsidR="005002F8" w:rsidTr="005002F8">
        <w:trPr>
          <w:trHeight w:val="442"/>
        </w:trPr>
        <w:tc>
          <w:tcPr>
            <w:tcW w:w="960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02F8" w:rsidRDefault="005002F8">
            <w:pPr>
              <w:pStyle w:val="consplusnormal0"/>
              <w:spacing w:before="0" w:beforeAutospacing="0" w:after="0" w:afterAutospacing="0"/>
              <w:ind w:firstLine="709"/>
              <w:jc w:val="center"/>
            </w:pPr>
            <w:r>
              <w:t>Проведение публичных слушаний, в порядке установленным градостроительным законодательством</w:t>
            </w:r>
          </w:p>
        </w:tc>
      </w:tr>
      <w:tr w:rsidR="005002F8" w:rsidTr="005002F8">
        <w:trPr>
          <w:trHeight w:val="481"/>
        </w:trPr>
        <w:tc>
          <w:tcPr>
            <w:tcW w:w="0" w:type="auto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F8" w:rsidRDefault="005002F8"/>
        </w:tc>
      </w:tr>
      <w:tr w:rsidR="005002F8" w:rsidTr="005002F8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2F8" w:rsidRDefault="005002F8">
            <w:pPr>
              <w:widowControl w:val="0"/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02F8" w:rsidRDefault="005002F8">
            <w:pPr>
              <w:widowControl w:val="0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02F8" w:rsidRDefault="005002F8">
            <w:pPr>
              <w:widowControl w:val="0"/>
            </w:pPr>
            <w: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2F8" w:rsidRDefault="005002F8">
            <w:pPr>
              <w:widowControl w:val="0"/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2F8" w:rsidRDefault="005002F8">
            <w:pPr>
              <w:widowControl w:val="0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2F8" w:rsidRDefault="005002F8">
            <w:pPr>
              <w:widowControl w:val="0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02F8" w:rsidRDefault="005002F8">
            <w:pPr>
              <w:widowControl w:val="0"/>
            </w:pPr>
            <w:r>
              <w:t> 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2F8" w:rsidRDefault="005002F8">
            <w:pPr>
              <w:widowControl w:val="0"/>
            </w:pPr>
          </w:p>
        </w:tc>
      </w:tr>
      <w:tr w:rsidR="005002F8" w:rsidTr="005002F8">
        <w:trPr>
          <w:trHeight w:val="509"/>
        </w:trPr>
        <w:tc>
          <w:tcPr>
            <w:tcW w:w="96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F8" w:rsidRDefault="005002F8">
            <w:pPr>
              <w:pStyle w:val="consplusnormal0"/>
              <w:spacing w:before="0" w:beforeAutospacing="0" w:after="0" w:afterAutospacing="0"/>
              <w:ind w:firstLine="709"/>
              <w:jc w:val="center"/>
            </w:pPr>
            <w:r>
              <w:t>Заключение о результатах публичных слушаний по вопросу предоставление разрешения на условно разрешенный вид использования земельного участка</w:t>
            </w:r>
          </w:p>
        </w:tc>
      </w:tr>
      <w:tr w:rsidR="005002F8" w:rsidTr="005002F8">
        <w:trPr>
          <w:trHeight w:val="172"/>
        </w:trPr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2F8" w:rsidRDefault="005002F8">
            <w:pPr>
              <w:widowControl w:val="0"/>
            </w:pPr>
          </w:p>
        </w:tc>
        <w:tc>
          <w:tcPr>
            <w:tcW w:w="55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F8" w:rsidRDefault="005002F8">
            <w:pPr>
              <w:widowControl w:val="0"/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02F8" w:rsidRDefault="005002F8">
            <w:pPr>
              <w:widowControl w:val="0"/>
              <w:rPr>
                <w:color w:val="FFFFFF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2F8" w:rsidRDefault="005002F8">
            <w:pPr>
              <w:widowControl w:val="0"/>
              <w:rPr>
                <w:color w:val="FFFFFF"/>
              </w:rPr>
            </w:pPr>
          </w:p>
        </w:tc>
      </w:tr>
      <w:tr w:rsidR="005002F8" w:rsidTr="005002F8">
        <w:trPr>
          <w:trHeight w:val="527"/>
        </w:trPr>
        <w:tc>
          <w:tcPr>
            <w:tcW w:w="4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F8" w:rsidRDefault="005002F8">
            <w:pPr>
              <w:pStyle w:val="consplusnormal0"/>
              <w:spacing w:before="0" w:beforeAutospacing="0" w:after="0" w:afterAutospacing="0"/>
              <w:ind w:firstLine="709"/>
              <w:jc w:val="center"/>
            </w:pPr>
            <w:r>
              <w:t>подготовка постановления предоставление разрешения на</w:t>
            </w:r>
            <w:r>
              <w:rPr>
                <w:b/>
              </w:rPr>
              <w:t xml:space="preserve"> </w:t>
            </w:r>
            <w:r>
              <w:t xml:space="preserve">условно разрешенный вид использования земельного участка </w:t>
            </w: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F8" w:rsidRDefault="005002F8">
            <w:pPr>
              <w:jc w:val="center"/>
            </w:pPr>
            <w:r>
              <w:t xml:space="preserve">Подготовка уведомления об отказе в предоставлении </w:t>
            </w:r>
          </w:p>
          <w:p w:rsidR="005002F8" w:rsidRDefault="005002F8">
            <w:pPr>
              <w:jc w:val="center"/>
            </w:pPr>
            <w:r>
              <w:t>муниципальной услуги</w:t>
            </w:r>
          </w:p>
          <w:p w:rsidR="005002F8" w:rsidRDefault="005002F8">
            <w:pPr>
              <w:pStyle w:val="consplusnormal0"/>
              <w:spacing w:before="0" w:beforeAutospacing="0" w:after="0" w:afterAutospacing="0"/>
              <w:ind w:firstLine="709"/>
              <w:jc w:val="center"/>
            </w:pPr>
          </w:p>
        </w:tc>
      </w:tr>
      <w:tr w:rsidR="005002F8" w:rsidTr="005002F8">
        <w:trPr>
          <w:trHeight w:val="255"/>
        </w:trPr>
        <w:tc>
          <w:tcPr>
            <w:tcW w:w="48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2F8" w:rsidRDefault="005002F8">
            <w:pPr>
              <w:widowControl w:val="0"/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2F8" w:rsidRDefault="005002F8">
            <w:pPr>
              <w:widowControl w:val="0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2F8" w:rsidRDefault="005002F8">
            <w:pPr>
              <w:widowControl w:val="0"/>
              <w:jc w:val="center"/>
            </w:pPr>
          </w:p>
        </w:tc>
      </w:tr>
      <w:tr w:rsidR="005002F8" w:rsidTr="005002F8">
        <w:trPr>
          <w:trHeight w:val="569"/>
        </w:trPr>
        <w:tc>
          <w:tcPr>
            <w:tcW w:w="960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F8" w:rsidRDefault="005002F8">
            <w:pPr>
              <w:widowControl w:val="0"/>
              <w:ind w:firstLine="70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Специалист направляет заявителю результат муниципальной услуги</w:t>
            </w:r>
          </w:p>
        </w:tc>
      </w:tr>
    </w:tbl>
    <w:p w:rsidR="005002F8" w:rsidRDefault="005002F8" w:rsidP="005002F8">
      <w:pPr>
        <w:pStyle w:val="a5"/>
        <w:spacing w:after="0"/>
        <w:ind w:right="-187"/>
      </w:pPr>
    </w:p>
    <w:p w:rsidR="00461D44" w:rsidRDefault="00461D44" w:rsidP="005002F8">
      <w:pPr>
        <w:pStyle w:val="a5"/>
        <w:spacing w:after="0"/>
        <w:ind w:right="-187"/>
      </w:pPr>
    </w:p>
    <w:p w:rsidR="00461D44" w:rsidRDefault="00461D44" w:rsidP="005002F8">
      <w:pPr>
        <w:pStyle w:val="a5"/>
        <w:spacing w:after="0"/>
        <w:ind w:right="-187"/>
      </w:pPr>
    </w:p>
    <w:p w:rsidR="00461D44" w:rsidRDefault="00461D44" w:rsidP="005002F8">
      <w:pPr>
        <w:pStyle w:val="a5"/>
        <w:spacing w:after="0"/>
        <w:ind w:right="-187"/>
      </w:pPr>
    </w:p>
    <w:sectPr w:rsidR="00461D44" w:rsidSect="00582C0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1DB" w:rsidRDefault="009A01DB" w:rsidP="00447F26">
      <w:r>
        <w:separator/>
      </w:r>
    </w:p>
  </w:endnote>
  <w:endnote w:type="continuationSeparator" w:id="1">
    <w:p w:rsidR="009A01DB" w:rsidRDefault="009A01DB" w:rsidP="0044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1DB" w:rsidRDefault="009A01DB" w:rsidP="00447F26">
      <w:r>
        <w:separator/>
      </w:r>
    </w:p>
  </w:footnote>
  <w:footnote w:type="continuationSeparator" w:id="1">
    <w:p w:rsidR="009A01DB" w:rsidRDefault="009A01DB" w:rsidP="00447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83D"/>
    <w:rsid w:val="00035F20"/>
    <w:rsid w:val="0005285A"/>
    <w:rsid w:val="00082169"/>
    <w:rsid w:val="000A7B6E"/>
    <w:rsid w:val="000C5CBF"/>
    <w:rsid w:val="001B0891"/>
    <w:rsid w:val="001B13A6"/>
    <w:rsid w:val="001B666C"/>
    <w:rsid w:val="00214213"/>
    <w:rsid w:val="0022302A"/>
    <w:rsid w:val="002523A0"/>
    <w:rsid w:val="002548C3"/>
    <w:rsid w:val="002829F0"/>
    <w:rsid w:val="0033224C"/>
    <w:rsid w:val="003536AE"/>
    <w:rsid w:val="00374B60"/>
    <w:rsid w:val="003F5BF6"/>
    <w:rsid w:val="00447F26"/>
    <w:rsid w:val="00461D44"/>
    <w:rsid w:val="0047760B"/>
    <w:rsid w:val="004820B7"/>
    <w:rsid w:val="0049676C"/>
    <w:rsid w:val="004B4763"/>
    <w:rsid w:val="004E033B"/>
    <w:rsid w:val="005002F8"/>
    <w:rsid w:val="00515AAC"/>
    <w:rsid w:val="005E2F6A"/>
    <w:rsid w:val="00643AF1"/>
    <w:rsid w:val="00682448"/>
    <w:rsid w:val="0068794E"/>
    <w:rsid w:val="006A3380"/>
    <w:rsid w:val="00787807"/>
    <w:rsid w:val="00793086"/>
    <w:rsid w:val="007B1C05"/>
    <w:rsid w:val="007F3A59"/>
    <w:rsid w:val="008347D2"/>
    <w:rsid w:val="008B16A9"/>
    <w:rsid w:val="0096683D"/>
    <w:rsid w:val="009A01DB"/>
    <w:rsid w:val="009C02BD"/>
    <w:rsid w:val="009E3488"/>
    <w:rsid w:val="00A82703"/>
    <w:rsid w:val="00AC516F"/>
    <w:rsid w:val="00B501AB"/>
    <w:rsid w:val="00B879A6"/>
    <w:rsid w:val="00C0005C"/>
    <w:rsid w:val="00C634DB"/>
    <w:rsid w:val="00C73DB4"/>
    <w:rsid w:val="00CC69FC"/>
    <w:rsid w:val="00CE0B7E"/>
    <w:rsid w:val="00CF0615"/>
    <w:rsid w:val="00D6364B"/>
    <w:rsid w:val="00DB27AE"/>
    <w:rsid w:val="00DB3C23"/>
    <w:rsid w:val="00DB5E48"/>
    <w:rsid w:val="00E123E8"/>
    <w:rsid w:val="00EB0F74"/>
    <w:rsid w:val="00F14734"/>
    <w:rsid w:val="00F4320C"/>
    <w:rsid w:val="00F73069"/>
    <w:rsid w:val="00FF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683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6683D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668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6683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76C"/>
    <w:pPr>
      <w:ind w:left="720"/>
      <w:contextualSpacing/>
    </w:pPr>
  </w:style>
  <w:style w:type="paragraph" w:customStyle="1" w:styleId="ConsPlusNormal">
    <w:name w:val="ConsPlusNormal"/>
    <w:rsid w:val="001B6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2548C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semiHidden/>
    <w:unhideWhenUsed/>
    <w:rsid w:val="005002F8"/>
    <w:rPr>
      <w:color w:val="0000FF"/>
      <w:u w:val="single"/>
    </w:rPr>
  </w:style>
  <w:style w:type="paragraph" w:customStyle="1" w:styleId="consplusnormal0">
    <w:name w:val="consplusnormal"/>
    <w:basedOn w:val="a"/>
    <w:rsid w:val="005002F8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02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admin@mari-el.ru" TargetMode="External"/><Relationship Id="rId12" Type="http://schemas.openxmlformats.org/officeDocument/2006/relationships/hyperlink" Target="file:///E:\&#1088;&#1077;&#1075;&#1083;&#1072;&#1084;&#1077;&#1085;&#1090;&#1099;,%20&#1087;&#1086;&#1089;&#1090;&#1072;&#1085;&#1086;&#1074;&#1083;&#1077;&#1085;&#1080;&#1103;\&#1056;&#1045;&#1043;&#1051;&#1040;&#1052;&#1045;&#1053;&#1058;%20&#1056;&#1040;&#1047;&#1056;&#1045;&#1064;&#1045;&#1053;&#1048;&#1045;%20&#1053;&#1040;%20&#1059;&#1057;&#1051;&#1054;&#1042;&#1053;&#1054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E:\&#1088;&#1077;&#1075;&#1083;&#1072;&#1084;&#1077;&#1085;&#1090;&#1099;,%20&#1087;&#1086;&#1089;&#1090;&#1072;&#1085;&#1086;&#1074;&#1083;&#1077;&#1085;&#1080;&#1103;\&#1056;&#1045;&#1043;&#1051;&#1040;&#1052;&#1045;&#1053;&#1058;%20&#1056;&#1040;&#1047;&#1056;&#1045;&#1064;&#1045;&#1053;&#1048;&#1045;%20&#1053;&#1040;%20&#1059;&#1057;&#1051;&#1054;&#1042;&#1053;&#1054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E:\&#1088;&#1077;&#1075;&#1083;&#1072;&#1084;&#1077;&#1085;&#1090;&#1099;,%20&#1087;&#1086;&#1089;&#1090;&#1072;&#1085;&#1086;&#1074;&#1083;&#1077;&#1085;&#1080;&#1103;\&#1056;&#1045;&#1043;&#1051;&#1040;&#1052;&#1045;&#1053;&#1058;%20&#1056;&#1040;&#1047;&#1056;&#1045;&#1064;&#1045;&#1053;&#1048;&#1045;%20&#1053;&#1040;%20&#1059;&#1057;&#1051;&#1054;&#1042;&#1053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88;&#1077;&#1075;&#1083;&#1072;&#1084;&#1077;&#1085;&#1090;&#1099;,%20&#1087;&#1086;&#1089;&#1090;&#1072;&#1085;&#1086;&#1074;&#1083;&#1077;&#1085;&#1080;&#1103;\&#1056;&#1045;&#1043;&#1051;&#1040;&#1052;&#1045;&#1053;&#1058;%20&#1056;&#1040;&#1047;&#1056;&#1045;&#1064;&#1045;&#1053;&#1048;&#1045;%20&#1053;&#1040;%20&#1059;&#1057;&#1051;&#1054;&#1042;&#1053;&#1054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62493-6D36-417F-9706-4CA0012C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6313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krasadmin</dc:creator>
  <cp:lastModifiedBy>IvanovaEA</cp:lastModifiedBy>
  <cp:revision>21</cp:revision>
  <cp:lastPrinted>2019-04-01T08:01:00Z</cp:lastPrinted>
  <dcterms:created xsi:type="dcterms:W3CDTF">2019-03-06T06:38:00Z</dcterms:created>
  <dcterms:modified xsi:type="dcterms:W3CDTF">2019-04-01T08:03:00Z</dcterms:modified>
</cp:coreProperties>
</file>